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2C960" w14:textId="3E6C7CFC" w:rsidR="0096487C" w:rsidRPr="007E5C36" w:rsidRDefault="00224B3C" w:rsidP="007E5C36">
      <w:pPr>
        <w:spacing w:after="0" w:line="240" w:lineRule="auto"/>
        <w:ind w:left="0" w:hanging="2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="0096487C" w:rsidRPr="007E5C36">
        <w:rPr>
          <w:rFonts w:ascii="Verdana" w:hAnsi="Verdana"/>
          <w:b/>
          <w:color w:val="000000"/>
          <w:sz w:val="20"/>
          <w:szCs w:val="20"/>
        </w:rPr>
        <w:t>Código arancelario asociado: 4150055</w:t>
      </w:r>
    </w:p>
    <w:p w14:paraId="00000003" w14:textId="77777777" w:rsidR="00336351" w:rsidRDefault="00336351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00C" w14:textId="77777777" w:rsidR="00336351" w:rsidRPr="007E5C36" w:rsidRDefault="00224B3C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u w:val="single"/>
        </w:rPr>
      </w:pPr>
      <w:r w:rsidRPr="007E5C36">
        <w:rPr>
          <w:rFonts w:ascii="Verdana" w:eastAsia="Verdana" w:hAnsi="Verdana" w:cs="Verdana"/>
          <w:b/>
          <w:u w:val="single"/>
        </w:rPr>
        <w:t>FORMULARIO F-BIOF 07:</w:t>
      </w:r>
    </w:p>
    <w:p w14:paraId="0000000E" w14:textId="2107EF97" w:rsidR="00336351" w:rsidRDefault="00224B3C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  <w:b/>
        </w:rPr>
      </w:pPr>
      <w:r w:rsidRPr="007E5C36">
        <w:rPr>
          <w:rFonts w:ascii="Verdana" w:eastAsia="Verdana" w:hAnsi="Verdana" w:cs="Verdana"/>
          <w:b/>
        </w:rPr>
        <w:t>PRESENTACIÓN DE RESULTADOS DE ESTUDIOS DE BIOEXENCIÓN EN BASE A L</w:t>
      </w:r>
      <w:r w:rsidR="00612014">
        <w:rPr>
          <w:rFonts w:ascii="Verdana" w:eastAsia="Verdana" w:hAnsi="Verdana" w:cs="Verdana"/>
          <w:b/>
        </w:rPr>
        <w:t>A PROPORCIONALIDAD DE LA DOSIS</w:t>
      </w:r>
    </w:p>
    <w:p w14:paraId="7DD1E5D7" w14:textId="77777777" w:rsidR="00345FB1" w:rsidRPr="007E5C36" w:rsidRDefault="00345FB1">
      <w:pPr>
        <w:widowControl w:val="0"/>
        <w:spacing w:after="0" w:line="240" w:lineRule="auto"/>
        <w:ind w:left="0" w:right="-20" w:hanging="2"/>
        <w:jc w:val="center"/>
        <w:rPr>
          <w:rFonts w:ascii="Verdana" w:eastAsia="Verdana" w:hAnsi="Verdana" w:cs="Verdana"/>
        </w:rPr>
      </w:pPr>
    </w:p>
    <w:p w14:paraId="7B53F5C1" w14:textId="77777777" w:rsidR="0072613C" w:rsidRPr="004A5F32" w:rsidRDefault="0072613C" w:rsidP="0072613C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bookmarkStart w:id="0" w:name="_Hlk62581243"/>
      <w:r w:rsidRPr="004A5F32">
        <w:rPr>
          <w:rFonts w:ascii="Verdana" w:eastAsia="Verdana" w:hAnsi="Verdana" w:cs="Verdana"/>
          <w:b/>
          <w:sz w:val="20"/>
          <w:szCs w:val="20"/>
        </w:rPr>
        <w:t xml:space="preserve">INFORMACIÓN </w:t>
      </w:r>
      <w:r>
        <w:rPr>
          <w:rFonts w:ascii="Verdana" w:eastAsia="Verdana" w:hAnsi="Verdana" w:cs="Verdana"/>
          <w:b/>
          <w:sz w:val="20"/>
          <w:szCs w:val="20"/>
        </w:rPr>
        <w:t>DEL SOLICITANTE</w:t>
      </w:r>
    </w:p>
    <w:tbl>
      <w:tblPr>
        <w:tblStyle w:val="a6"/>
        <w:tblW w:w="9629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00"/>
        <w:gridCol w:w="5234"/>
      </w:tblGrid>
      <w:tr w:rsidR="007E5C36" w:rsidRPr="00CF57A2" w14:paraId="67B9E2AD" w14:textId="77777777" w:rsidTr="009243A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729C4F30" w14:textId="77777777" w:rsidR="007E5C36" w:rsidRDefault="007E5C36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Titular de la solicitud</w:t>
            </w:r>
          </w:p>
        </w:tc>
        <w:tc>
          <w:tcPr>
            <w:tcW w:w="300" w:type="dxa"/>
            <w:vAlign w:val="center"/>
          </w:tcPr>
          <w:p w14:paraId="7196E3E3" w14:textId="77777777" w:rsidR="007E5C36" w:rsidRPr="00711FDC" w:rsidRDefault="007E5C36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44B17A9E" w14:textId="77777777" w:rsidR="007E5C36" w:rsidRPr="00CF57A2" w:rsidRDefault="007E5C36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5C36" w:rsidRPr="00CF57A2" w14:paraId="56C034FE" w14:textId="77777777" w:rsidTr="009243A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6139FA89" w14:textId="77777777" w:rsidR="007E5C36" w:rsidRPr="00CF57A2" w:rsidRDefault="007E5C36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técnico de la solicitud</w:t>
            </w:r>
          </w:p>
        </w:tc>
        <w:tc>
          <w:tcPr>
            <w:tcW w:w="300" w:type="dxa"/>
            <w:vAlign w:val="center"/>
          </w:tcPr>
          <w:p w14:paraId="084D44FF" w14:textId="77777777" w:rsidR="007E5C36" w:rsidRPr="00711FDC" w:rsidRDefault="007E5C36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175C9B58" w14:textId="77777777" w:rsidR="007E5C36" w:rsidRPr="00CF57A2" w:rsidRDefault="007E5C36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E5C36" w:rsidRPr="00CF57A2" w14:paraId="6025F650" w14:textId="77777777" w:rsidTr="009243A6">
        <w:trPr>
          <w:trHeight w:val="454"/>
        </w:trPr>
        <w:tc>
          <w:tcPr>
            <w:tcW w:w="4095" w:type="dxa"/>
            <w:shd w:val="clear" w:color="auto" w:fill="D9D9D9" w:themeFill="background1" w:themeFillShade="D9"/>
            <w:vAlign w:val="center"/>
          </w:tcPr>
          <w:p w14:paraId="26BDCCB1" w14:textId="5EF65819" w:rsidR="007E5C36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</w:t>
            </w:r>
          </w:p>
        </w:tc>
        <w:tc>
          <w:tcPr>
            <w:tcW w:w="300" w:type="dxa"/>
            <w:vAlign w:val="center"/>
          </w:tcPr>
          <w:p w14:paraId="5A6262AA" w14:textId="77777777" w:rsidR="007E5C36" w:rsidRPr="00711FDC" w:rsidRDefault="007E5C36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711FDC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5234" w:type="dxa"/>
            <w:vAlign w:val="center"/>
          </w:tcPr>
          <w:p w14:paraId="0B6FEEB9" w14:textId="384FC105" w:rsidR="007E5C36" w:rsidRPr="00CF57A2" w:rsidRDefault="007E5C36" w:rsidP="00796C47">
            <w:pPr>
              <w:widowControl w:val="0"/>
              <w:tabs>
                <w:tab w:val="left" w:pos="1065"/>
              </w:tabs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D2A50EF" w14:textId="77777777" w:rsidR="0072613C" w:rsidRDefault="0072613C" w:rsidP="0072613C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</w:p>
    <w:p w14:paraId="2009AAE5" w14:textId="6A694208" w:rsidR="0072613C" w:rsidRPr="004A5F32" w:rsidRDefault="0072613C" w:rsidP="0072613C">
      <w:pPr>
        <w:widowControl w:val="0"/>
        <w:spacing w:after="0" w:line="240" w:lineRule="auto"/>
        <w:ind w:leftChars="0" w:left="0" w:right="-20" w:firstLineChars="0" w:firstLine="0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</w:t>
      </w:r>
      <w:r w:rsidR="00283C18">
        <w:rPr>
          <w:rFonts w:ascii="Verdana" w:eastAsia="Verdana" w:hAnsi="Verdana" w:cs="Verdana"/>
          <w:b/>
          <w:sz w:val="20"/>
          <w:szCs w:val="20"/>
        </w:rPr>
        <w:t>ACIÓN DEL CENTRO BIOFARMACÉUTICO O LABORATORIO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8"/>
        <w:gridCol w:w="290"/>
        <w:gridCol w:w="5216"/>
      </w:tblGrid>
      <w:tr w:rsidR="00336351" w:rsidRPr="007E5C36" w14:paraId="1BBAD536" w14:textId="77777777" w:rsidTr="0098413B">
        <w:trPr>
          <w:trHeight w:val="553"/>
        </w:trPr>
        <w:tc>
          <w:tcPr>
            <w:tcW w:w="4128" w:type="dxa"/>
            <w:shd w:val="clear" w:color="auto" w:fill="D9D9D9" w:themeFill="background1" w:themeFillShade="D9"/>
          </w:tcPr>
          <w:p w14:paraId="0000001C" w14:textId="77777777" w:rsidR="00336351" w:rsidRPr="007E5C36" w:rsidRDefault="00224B3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Centro Biofarmacéutico o laboratorio que ejecuta el ensayo</w:t>
            </w:r>
          </w:p>
        </w:tc>
        <w:tc>
          <w:tcPr>
            <w:tcW w:w="290" w:type="dxa"/>
            <w:vAlign w:val="center"/>
          </w:tcPr>
          <w:p w14:paraId="0000001D" w14:textId="77777777" w:rsidR="00336351" w:rsidRPr="007E5C36" w:rsidRDefault="00224B3C" w:rsidP="0098413B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14:paraId="0000001E" w14:textId="77777777" w:rsidR="00336351" w:rsidRPr="007E5C36" w:rsidRDefault="00336351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F40F705" w14:textId="5BB2760B" w:rsidR="007E5C36" w:rsidRDefault="007E5C36" w:rsidP="007E5C36">
      <w:pPr>
        <w:spacing w:after="0" w:line="240" w:lineRule="auto"/>
        <w:ind w:left="0" w:hanging="2"/>
        <w:jc w:val="both"/>
        <w:rPr>
          <w:rFonts w:ascii="Verdana" w:hAnsi="Verdana"/>
          <w:i/>
          <w:sz w:val="20"/>
          <w:szCs w:val="18"/>
        </w:rPr>
      </w:pPr>
      <w:r w:rsidRPr="007E5C36">
        <w:rPr>
          <w:rFonts w:ascii="Verdana" w:hAnsi="Verdana"/>
          <w:bCs/>
          <w:i/>
          <w:sz w:val="20"/>
          <w:szCs w:val="18"/>
        </w:rPr>
        <w:t>N</w:t>
      </w:r>
      <w:r>
        <w:rPr>
          <w:rFonts w:ascii="Verdana" w:hAnsi="Verdana"/>
          <w:bCs/>
          <w:i/>
          <w:sz w:val="20"/>
          <w:szCs w:val="18"/>
        </w:rPr>
        <w:t>ota:</w:t>
      </w:r>
      <w:r w:rsidRPr="00C34EAB">
        <w:rPr>
          <w:rFonts w:ascii="Verdana" w:hAnsi="Verdana"/>
          <w:b/>
          <w:i/>
          <w:sz w:val="20"/>
          <w:szCs w:val="18"/>
        </w:rPr>
        <w:t xml:space="preserve"> </w:t>
      </w:r>
      <w:r w:rsidRPr="000D0A33">
        <w:rPr>
          <w:rFonts w:ascii="Verdana" w:hAnsi="Verdana"/>
          <w:i/>
          <w:sz w:val="20"/>
          <w:szCs w:val="18"/>
        </w:rPr>
        <w:t>Se reconocerá</w:t>
      </w:r>
      <w:r>
        <w:rPr>
          <w:rFonts w:ascii="Verdana" w:hAnsi="Verdana"/>
          <w:i/>
          <w:sz w:val="20"/>
          <w:szCs w:val="18"/>
        </w:rPr>
        <w:t xml:space="preserve"> como válidos los estudios de </w:t>
      </w:r>
      <w:r w:rsidRPr="000D0A33">
        <w:rPr>
          <w:rFonts w:ascii="Verdana" w:hAnsi="Verdana"/>
          <w:i/>
          <w:sz w:val="20"/>
          <w:szCs w:val="18"/>
        </w:rPr>
        <w:t>bioexención por proporcionalidad de la potencia</w:t>
      </w:r>
      <w:r>
        <w:rPr>
          <w:rFonts w:ascii="Verdana" w:hAnsi="Verdana"/>
          <w:i/>
          <w:sz w:val="20"/>
          <w:szCs w:val="18"/>
        </w:rPr>
        <w:t xml:space="preserve"> ejecutados en </w:t>
      </w:r>
      <w:r w:rsidRPr="000D0A33">
        <w:rPr>
          <w:rFonts w:ascii="Verdana" w:hAnsi="Verdana"/>
          <w:i/>
          <w:sz w:val="20"/>
          <w:szCs w:val="18"/>
        </w:rPr>
        <w:t xml:space="preserve">el laboratorio </w:t>
      </w:r>
      <w:r>
        <w:rPr>
          <w:rFonts w:ascii="Verdana" w:hAnsi="Verdana"/>
          <w:i/>
          <w:sz w:val="20"/>
          <w:szCs w:val="18"/>
        </w:rPr>
        <w:t>productor, siempre que este ensayo sea realizado como parte d</w:t>
      </w:r>
      <w:r w:rsidRPr="000D0A33">
        <w:rPr>
          <w:rFonts w:ascii="Verdana" w:hAnsi="Verdana"/>
          <w:i/>
          <w:sz w:val="20"/>
          <w:szCs w:val="18"/>
        </w:rPr>
        <w:t>el desarrollo farmacéut</w:t>
      </w:r>
      <w:r>
        <w:rPr>
          <w:rFonts w:ascii="Verdana" w:hAnsi="Verdana"/>
          <w:i/>
          <w:sz w:val="20"/>
          <w:szCs w:val="18"/>
        </w:rPr>
        <w:t>ico.</w:t>
      </w:r>
    </w:p>
    <w:p w14:paraId="68677822" w14:textId="77777777" w:rsidR="0072613C" w:rsidRPr="000D0A33" w:rsidRDefault="0072613C" w:rsidP="007E5C36">
      <w:pPr>
        <w:spacing w:after="0" w:line="240" w:lineRule="auto"/>
        <w:ind w:left="0" w:hanging="2"/>
        <w:jc w:val="both"/>
        <w:rPr>
          <w:rFonts w:ascii="Verdana" w:hAnsi="Verdana"/>
          <w:i/>
          <w:sz w:val="20"/>
          <w:szCs w:val="18"/>
        </w:rPr>
      </w:pPr>
    </w:p>
    <w:p w14:paraId="0000001F" w14:textId="5F87B776" w:rsidR="00336351" w:rsidRPr="0072613C" w:rsidRDefault="0072613C" w:rsidP="0072613C">
      <w:pPr>
        <w:spacing w:after="0" w:line="240" w:lineRule="auto"/>
        <w:ind w:left="0"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a1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86"/>
        <w:gridCol w:w="2621"/>
        <w:gridCol w:w="2622"/>
      </w:tblGrid>
      <w:tr w:rsidR="00272240" w:rsidRPr="007E5C36" w14:paraId="08B172A8" w14:textId="77777777" w:rsidTr="009243A6">
        <w:trPr>
          <w:trHeight w:val="510"/>
        </w:trPr>
        <w:tc>
          <w:tcPr>
            <w:tcW w:w="4110" w:type="dxa"/>
            <w:vMerge w:val="restart"/>
            <w:shd w:val="clear" w:color="auto" w:fill="D9D9D9" w:themeFill="background1" w:themeFillShade="D9"/>
            <w:vAlign w:val="center"/>
          </w:tcPr>
          <w:p w14:paraId="65A3BCC6" w14:textId="3DBB1433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¿El protocolo ejecutado fue aprobado por el ISP?</w:t>
            </w:r>
          </w:p>
        </w:tc>
        <w:tc>
          <w:tcPr>
            <w:tcW w:w="286" w:type="dxa"/>
            <w:vMerge w:val="restart"/>
            <w:vAlign w:val="center"/>
          </w:tcPr>
          <w:p w14:paraId="558DE433" w14:textId="54E24A39" w:rsidR="00272240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3F78646D" w14:textId="4A4F9BDB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 / No</w:t>
            </w:r>
          </w:p>
        </w:tc>
      </w:tr>
      <w:tr w:rsidR="00272240" w:rsidRPr="007E5C36" w14:paraId="3ED4448F" w14:textId="77777777" w:rsidTr="009243A6">
        <w:trPr>
          <w:trHeight w:val="510"/>
        </w:trPr>
        <w:tc>
          <w:tcPr>
            <w:tcW w:w="4110" w:type="dxa"/>
            <w:vMerge/>
            <w:shd w:val="clear" w:color="auto" w:fill="D9D9D9" w:themeFill="background1" w:themeFillShade="D9"/>
            <w:vAlign w:val="center"/>
          </w:tcPr>
          <w:p w14:paraId="3F9AC0FC" w14:textId="069FDBAC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14:paraId="2EEA6029" w14:textId="77777777" w:rsidR="00272240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689E3C2C" w14:textId="47990621" w:rsidR="00272240" w:rsidRPr="00F33290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33290">
              <w:rPr>
                <w:rFonts w:ascii="Verdana" w:eastAsia="Verdana" w:hAnsi="Verdana" w:cs="Verdana"/>
                <w:sz w:val="20"/>
                <w:szCs w:val="20"/>
              </w:rPr>
              <w:t>Resolución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077CBD9" w14:textId="27769C41" w:rsidR="00272240" w:rsidRPr="00F33290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F33290">
              <w:rPr>
                <w:rFonts w:ascii="Verdana" w:eastAsia="Verdana" w:hAnsi="Verdana" w:cs="Verdana"/>
                <w:sz w:val="20"/>
                <w:szCs w:val="20"/>
              </w:rPr>
              <w:t>Fecha</w:t>
            </w:r>
          </w:p>
        </w:tc>
      </w:tr>
      <w:tr w:rsidR="00272240" w:rsidRPr="007E5C36" w14:paraId="7DF0692C" w14:textId="77777777" w:rsidTr="009243A6">
        <w:trPr>
          <w:trHeight w:val="536"/>
        </w:trPr>
        <w:tc>
          <w:tcPr>
            <w:tcW w:w="4110" w:type="dxa"/>
            <w:vMerge/>
            <w:shd w:val="clear" w:color="auto" w:fill="D9D9D9" w:themeFill="background1" w:themeFillShade="D9"/>
            <w:vAlign w:val="center"/>
          </w:tcPr>
          <w:p w14:paraId="04336004" w14:textId="7EBE91A0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14:paraId="41F727D5" w14:textId="77777777" w:rsidR="00272240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000B3194" w14:textId="77777777" w:rsidR="00272240" w:rsidRPr="007E5C36" w:rsidRDefault="00272240" w:rsidP="00272240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41C000ED" w14:textId="3013BB75" w:rsidR="00272240" w:rsidRPr="007E5C36" w:rsidRDefault="00272240" w:rsidP="00272240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72240" w:rsidRPr="007E5C36" w14:paraId="08BD8A27" w14:textId="77777777" w:rsidTr="009243A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515A9A0B" w14:textId="0AAD3F87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Código del protocolo ejecutado</w:t>
            </w:r>
            <w:r w:rsidR="008270E2">
              <w:rPr>
                <w:rFonts w:ascii="Verdana" w:eastAsia="Verdana" w:hAnsi="Verdana" w:cs="Verdana"/>
                <w:sz w:val="20"/>
                <w:szCs w:val="20"/>
              </w:rPr>
              <w:t xml:space="preserve"> / fecha / versión</w:t>
            </w:r>
          </w:p>
        </w:tc>
        <w:tc>
          <w:tcPr>
            <w:tcW w:w="286" w:type="dxa"/>
            <w:vAlign w:val="center"/>
          </w:tcPr>
          <w:p w14:paraId="1BD47309" w14:textId="167BFB2C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404DEE58" w14:textId="77777777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72240" w:rsidRPr="007E5C36" w14:paraId="16BC371B" w14:textId="77777777" w:rsidTr="009243A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000003B" w14:textId="77777777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Principio activo (API)</w:t>
            </w:r>
          </w:p>
        </w:tc>
        <w:tc>
          <w:tcPr>
            <w:tcW w:w="286" w:type="dxa"/>
            <w:vAlign w:val="center"/>
          </w:tcPr>
          <w:p w14:paraId="0000003D" w14:textId="77777777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0000003E" w14:textId="77777777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72240" w:rsidRPr="007E5C36" w14:paraId="4D9AD017" w14:textId="77777777" w:rsidTr="009243A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0000041" w14:textId="77777777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¿Afecto a exigencia de demostrar EQT?</w:t>
            </w:r>
          </w:p>
        </w:tc>
        <w:tc>
          <w:tcPr>
            <w:tcW w:w="286" w:type="dxa"/>
            <w:vAlign w:val="center"/>
          </w:tcPr>
          <w:p w14:paraId="00000043" w14:textId="77777777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00000044" w14:textId="77777777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Si  /  No</w:t>
            </w:r>
          </w:p>
        </w:tc>
      </w:tr>
      <w:tr w:rsidR="00272240" w:rsidRPr="007E5C36" w14:paraId="472DCE8F" w14:textId="77777777" w:rsidTr="009243A6">
        <w:trPr>
          <w:trHeight w:val="510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00000047" w14:textId="77777777" w:rsidR="00272240" w:rsidRPr="007E5C36" w:rsidRDefault="00272240" w:rsidP="0027224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¿Tipo de liberación?</w:t>
            </w:r>
          </w:p>
        </w:tc>
        <w:tc>
          <w:tcPr>
            <w:tcW w:w="286" w:type="dxa"/>
            <w:vAlign w:val="center"/>
          </w:tcPr>
          <w:p w14:paraId="00000049" w14:textId="77777777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3" w:type="dxa"/>
            <w:gridSpan w:val="2"/>
            <w:vAlign w:val="center"/>
          </w:tcPr>
          <w:p w14:paraId="0000004A" w14:textId="2932F60B" w:rsidR="00272240" w:rsidRPr="007E5C36" w:rsidRDefault="00272240" w:rsidP="00272240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Convencional  /  </w:t>
            </w:r>
            <w:r w:rsidR="00F33290">
              <w:rPr>
                <w:rFonts w:ascii="Verdana" w:eastAsia="Verdana" w:hAnsi="Verdana" w:cs="Verdana"/>
                <w:sz w:val="20"/>
                <w:szCs w:val="20"/>
              </w:rPr>
              <w:t>Modificada (Indicar tipo)</w:t>
            </w:r>
          </w:p>
        </w:tc>
      </w:tr>
      <w:bookmarkEnd w:id="0"/>
    </w:tbl>
    <w:p w14:paraId="0000004D" w14:textId="77777777" w:rsidR="00336351" w:rsidRPr="007E5C36" w:rsidRDefault="00336351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04E" w14:textId="77777777" w:rsidR="00336351" w:rsidRPr="007E5C36" w:rsidRDefault="0022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7E5C36">
        <w:rPr>
          <w:rFonts w:ascii="Verdana" w:eastAsia="Verdana" w:hAnsi="Verdana" w:cs="Verdana"/>
          <w:b/>
          <w:sz w:val="20"/>
          <w:szCs w:val="20"/>
        </w:rPr>
        <w:t>PRODUCTO EN ESTUDIO</w:t>
      </w:r>
    </w:p>
    <w:tbl>
      <w:tblPr>
        <w:tblStyle w:val="a7"/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287"/>
        <w:gridCol w:w="2570"/>
        <w:gridCol w:w="2665"/>
      </w:tblGrid>
      <w:tr w:rsidR="00E10BE4" w:rsidRPr="00CF57A2" w14:paraId="5A0A9316" w14:textId="77777777" w:rsidTr="0072613C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7FE30714" w14:textId="77777777" w:rsidR="00E10BE4" w:rsidRPr="00CF57A2" w:rsidRDefault="00E10BE4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bookmarkStart w:id="1" w:name="_Hlk62581300"/>
            <w:r w:rsidRPr="00CF57A2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7" w:type="dxa"/>
            <w:vAlign w:val="center"/>
          </w:tcPr>
          <w:p w14:paraId="43938646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0D92F696" w14:textId="77777777" w:rsidR="00E10BE4" w:rsidRPr="00CF57A2" w:rsidRDefault="00E10BE4" w:rsidP="0038786A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0D1F8224" w14:textId="77777777" w:rsidTr="0072613C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62B98E7A" w14:textId="77777777" w:rsidR="00F33290" w:rsidRPr="00CF57A2" w:rsidRDefault="00F33290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Número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 (si aplica)</w:t>
            </w:r>
          </w:p>
        </w:tc>
        <w:tc>
          <w:tcPr>
            <w:tcW w:w="287" w:type="dxa"/>
            <w:vAlign w:val="center"/>
          </w:tcPr>
          <w:p w14:paraId="039BD636" w14:textId="77777777" w:rsidR="00F33290" w:rsidRPr="00CF57A2" w:rsidRDefault="00F33290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706C7DB5" w14:textId="77777777" w:rsidR="00F33290" w:rsidRPr="00CF57A2" w:rsidRDefault="00F33290" w:rsidP="00F33290">
            <w:pPr>
              <w:spacing w:after="0" w:line="240" w:lineRule="auto"/>
              <w:ind w:leftChars="0" w:left="-2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0BE4" w:rsidRPr="00CF57A2" w14:paraId="3D212324" w14:textId="77777777" w:rsidTr="0072613C">
        <w:trPr>
          <w:trHeight w:val="567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0CD05C73" w14:textId="77777777" w:rsidR="00E10BE4" w:rsidRPr="00CF57A2" w:rsidRDefault="00E10BE4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Titular del registro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anitario</w:t>
            </w:r>
          </w:p>
        </w:tc>
        <w:tc>
          <w:tcPr>
            <w:tcW w:w="287" w:type="dxa"/>
            <w:vAlign w:val="center"/>
          </w:tcPr>
          <w:p w14:paraId="30775230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vAlign w:val="center"/>
          </w:tcPr>
          <w:p w14:paraId="6C98CDEE" w14:textId="77777777" w:rsidR="00E10BE4" w:rsidRPr="00CF57A2" w:rsidRDefault="00E10BE4" w:rsidP="0038786A">
            <w:pPr>
              <w:spacing w:after="0" w:line="240" w:lineRule="auto"/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6995EEE7" w14:textId="77777777" w:rsidTr="008D4916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3B4DE356" w14:textId="099B688A" w:rsidR="00F33290" w:rsidRPr="00CF57A2" w:rsidRDefault="000B0D19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resolución y fecha de última fórmula aprobada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(debe corresponder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 xml:space="preserve">a la fórmula solicitada </w:t>
            </w:r>
            <w:r w:rsidR="008270E2">
              <w:rPr>
                <w:rFonts w:ascii="Verdana" w:eastAsia="Verdana" w:hAnsi="Verdana" w:cs="Verdana"/>
                <w:sz w:val="20"/>
                <w:szCs w:val="20"/>
              </w:rPr>
              <w:t xml:space="preserve">a registro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o autorizada)</w:t>
            </w:r>
          </w:p>
        </w:tc>
        <w:tc>
          <w:tcPr>
            <w:tcW w:w="287" w:type="dxa"/>
            <w:vAlign w:val="center"/>
          </w:tcPr>
          <w:p w14:paraId="36172A1E" w14:textId="77777777" w:rsidR="00F33290" w:rsidRPr="00CF57A2" w:rsidRDefault="00F33290" w:rsidP="00F3329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:</w:t>
            </w:r>
          </w:p>
        </w:tc>
        <w:tc>
          <w:tcPr>
            <w:tcW w:w="2570" w:type="dxa"/>
            <w:vAlign w:val="center"/>
          </w:tcPr>
          <w:p w14:paraId="439FD25D" w14:textId="0EF32F4B" w:rsidR="00F33290" w:rsidRPr="00CF57A2" w:rsidRDefault="00F33290" w:rsidP="00F33290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31B78C81" w14:textId="226A0BE4" w:rsidR="00F33290" w:rsidRPr="00CF57A2" w:rsidRDefault="00F33290" w:rsidP="00F33290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F33290" w:rsidRPr="00CF57A2" w14:paraId="2152AF09" w14:textId="77777777" w:rsidTr="008D4916">
        <w:trPr>
          <w:trHeight w:val="454"/>
        </w:trPr>
        <w:tc>
          <w:tcPr>
            <w:tcW w:w="4069" w:type="dxa"/>
            <w:shd w:val="clear" w:color="auto" w:fill="D9D9D9" w:themeFill="background1" w:themeFillShade="D9"/>
            <w:vAlign w:val="center"/>
          </w:tcPr>
          <w:p w14:paraId="33BB79C1" w14:textId="52F58B28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y fecha de resolución de autorización de fabricante(s) de API (si cuenta con registro)</w:t>
            </w:r>
          </w:p>
        </w:tc>
        <w:tc>
          <w:tcPr>
            <w:tcW w:w="287" w:type="dxa"/>
            <w:vAlign w:val="center"/>
          </w:tcPr>
          <w:p w14:paraId="3A3AADD7" w14:textId="141AF934" w:rsidR="00F33290" w:rsidRPr="00CF57A2" w:rsidRDefault="00F33290" w:rsidP="00F3329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Align w:val="center"/>
          </w:tcPr>
          <w:p w14:paraId="782BEAF1" w14:textId="4E8941BC" w:rsidR="00F33290" w:rsidRDefault="00F33290" w:rsidP="00F33290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65" w:type="dxa"/>
            <w:vAlign w:val="center"/>
          </w:tcPr>
          <w:p w14:paraId="47E11796" w14:textId="02ABB3ED" w:rsidR="00F33290" w:rsidRDefault="00F33290" w:rsidP="00F33290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F33290" w:rsidRPr="00CF57A2" w14:paraId="278959C1" w14:textId="77777777" w:rsidTr="0072613C">
        <w:trPr>
          <w:trHeight w:val="529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AFD0B" w14:textId="1D56DCE2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62C4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BD5E4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4ECC8D63" w14:textId="77777777" w:rsidTr="008D4916">
        <w:trPr>
          <w:trHeight w:val="34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5175B" w14:textId="5A63EE62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lote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bioexención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DDA86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4FFB3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258A3" w14:textId="77777777" w:rsidR="00F33290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Indicar lote de mezcla común (si aplica): </w:t>
            </w:r>
          </w:p>
          <w:p w14:paraId="6BEF1A30" w14:textId="77777777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47BBA767" w14:textId="77777777" w:rsidTr="0072613C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8E2D0" w14:textId="2A8DDBA1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Tamaño del lote 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Kg/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unidades)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202DB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4555D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392CCE75" w14:textId="77777777" w:rsidTr="0072613C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1F35D" w14:textId="2F816B3B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Fecha de fabricación lote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1DB34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331801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7D0D79BD" w14:textId="77777777" w:rsidTr="0072613C">
        <w:trPr>
          <w:trHeight w:val="420"/>
        </w:trPr>
        <w:tc>
          <w:tcPr>
            <w:tcW w:w="406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92E28" w14:textId="229BED01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Fecha de vencimiento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ote</w:t>
            </w:r>
          </w:p>
        </w:tc>
        <w:tc>
          <w:tcPr>
            <w:tcW w:w="2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C6B3B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3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A80D6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68DBAF77" w14:textId="77777777" w:rsidTr="008D4916">
        <w:trPr>
          <w:trHeight w:val="188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44C5D" w14:textId="2FC17568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lote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23347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5D3B4" w14:textId="77777777" w:rsidR="00F33290" w:rsidRPr="00CF57A2" w:rsidRDefault="00F33290" w:rsidP="00F33290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780FA" w14:textId="4AE5DAF9" w:rsidR="00F33290" w:rsidRPr="0072613C" w:rsidRDefault="00F33290" w:rsidP="00F33290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*Certificado de análisis del API N° /Fecha</w:t>
            </w:r>
          </w:p>
        </w:tc>
      </w:tr>
      <w:tr w:rsidR="00F33290" w:rsidRPr="00CF57A2" w14:paraId="510075E8" w14:textId="77777777" w:rsidTr="008D4916">
        <w:trPr>
          <w:trHeight w:val="179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74E5B" w14:textId="77777777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5E901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8D13" w14:textId="77777777" w:rsidR="00F33290" w:rsidRPr="00CF57A2" w:rsidRDefault="00F33290" w:rsidP="00F33290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8F734" w14:textId="77777777" w:rsidR="00F33290" w:rsidRPr="0072613C" w:rsidRDefault="00F33290" w:rsidP="00F33290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F33290" w:rsidRPr="00CF57A2" w14:paraId="69FA1CCD" w14:textId="77777777" w:rsidTr="008D4916">
        <w:trPr>
          <w:trHeight w:val="115"/>
        </w:trPr>
        <w:tc>
          <w:tcPr>
            <w:tcW w:w="4069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83467" w14:textId="424315E7" w:rsidR="00F33290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producto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en estudio</w:t>
            </w:r>
          </w:p>
        </w:tc>
        <w:tc>
          <w:tcPr>
            <w:tcW w:w="28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F1534" w14:textId="77777777" w:rsidR="00F33290" w:rsidRPr="00CF57A2" w:rsidRDefault="00F33290" w:rsidP="00F33290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D582A" w14:textId="77777777" w:rsidR="00F33290" w:rsidRPr="00CF57A2" w:rsidRDefault="00F33290" w:rsidP="00F33290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C08CA" w14:textId="0703DF52" w:rsidR="00F33290" w:rsidRPr="0072613C" w:rsidRDefault="00F33290" w:rsidP="00F33290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**Certificado de análisis del producto N° /Fecha</w:t>
            </w:r>
          </w:p>
        </w:tc>
      </w:tr>
      <w:tr w:rsidR="00F33290" w:rsidRPr="00CF57A2" w14:paraId="728C9D33" w14:textId="77777777" w:rsidTr="008D4916">
        <w:trPr>
          <w:trHeight w:val="20"/>
        </w:trPr>
        <w:tc>
          <w:tcPr>
            <w:tcW w:w="4069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FC235" w14:textId="7777777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A4E03" w14:textId="7777777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F8C01" w14:textId="7777777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ABDB6" w14:textId="77777777" w:rsidR="00F33290" w:rsidRPr="00CF57A2" w:rsidRDefault="00F33290" w:rsidP="00F33290">
            <w:pPr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D5F9339" w14:textId="77777777" w:rsidR="00F33290" w:rsidRDefault="00F33290" w:rsidP="00F3329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bookmarkStart w:id="2" w:name="_Hlk62581374"/>
      <w:bookmarkEnd w:id="1"/>
      <w:r w:rsidRPr="00B86EAE">
        <w:rPr>
          <w:rFonts w:ascii="Verdana" w:eastAsia="Verdana" w:hAnsi="Verdana" w:cs="Verdana"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569FF4E8" w14:textId="43B8109D" w:rsidR="00F33290" w:rsidRDefault="00F33290" w:rsidP="00F3329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</w:t>
      </w:r>
      <w:r>
        <w:rPr>
          <w:rFonts w:ascii="Verdana" w:eastAsia="Verdana" w:hAnsi="Verdana" w:cs="Verdana"/>
          <w:i/>
          <w:iCs/>
          <w:sz w:val="20"/>
          <w:szCs w:val="20"/>
        </w:rPr>
        <w:t>xención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</w:t>
      </w:r>
    </w:p>
    <w:p w14:paraId="62C26035" w14:textId="77777777" w:rsidR="0072613C" w:rsidRPr="00A80ED2" w:rsidRDefault="0072613C" w:rsidP="0072613C">
      <w:pPr>
        <w:spacing w:after="0" w:line="240" w:lineRule="auto"/>
        <w:ind w:leftChars="0" w:left="0" w:firstLineChars="0" w:firstLine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iCs/>
          <w:sz w:val="20"/>
          <w:szCs w:val="20"/>
        </w:rPr>
        <w:t>H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OMOLOGACIÓN </w:t>
      </w:r>
      <w:r>
        <w:rPr>
          <w:rFonts w:ascii="Verdana" w:eastAsia="Verdana" w:hAnsi="Verdana" w:cs="Verdana"/>
          <w:b/>
          <w:iCs/>
          <w:sz w:val="20"/>
          <w:szCs w:val="20"/>
        </w:rPr>
        <w:t xml:space="preserve">CONDICIÓN EQT 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>ART. 221 BIS D</w:t>
      </w:r>
      <w:r>
        <w:rPr>
          <w:rFonts w:ascii="Verdana" w:eastAsia="Verdana" w:hAnsi="Verdana" w:cs="Verdana"/>
          <w:b/>
          <w:iCs/>
          <w:sz w:val="20"/>
          <w:szCs w:val="20"/>
        </w:rPr>
        <w:t>S</w:t>
      </w:r>
      <w:r w:rsidRPr="00A80ED2">
        <w:rPr>
          <w:rFonts w:ascii="Verdana" w:eastAsia="Verdana" w:hAnsi="Verdana" w:cs="Verdana"/>
          <w:b/>
          <w:iCs/>
          <w:sz w:val="20"/>
          <w:szCs w:val="20"/>
        </w:rPr>
        <w:t xml:space="preserve"> 3/10</w:t>
      </w:r>
    </w:p>
    <w:tbl>
      <w:tblPr>
        <w:tblStyle w:val="a9"/>
        <w:tblW w:w="964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45"/>
      </w:tblGrid>
      <w:tr w:rsidR="00E10BE4" w:rsidRPr="00CF57A2" w14:paraId="5C0D37C2" w14:textId="77777777" w:rsidTr="0072613C">
        <w:trPr>
          <w:trHeight w:val="949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A9196" w14:textId="77777777" w:rsidR="00F33290" w:rsidRDefault="00F33290" w:rsidP="00F33290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¿El producto en estudio se encuentra registrado en alguna agencia de alta vigilancia sanitaria?</w:t>
            </w:r>
          </w:p>
          <w:p w14:paraId="513A08A1" w14:textId="11302E84" w:rsidR="00E10BE4" w:rsidRPr="00CF57A2" w:rsidRDefault="00F33290" w:rsidP="00F33290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(Art. 221 bis)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99C2B" w14:textId="7535D175" w:rsidR="00E10BE4" w:rsidRPr="00CF57A2" w:rsidRDefault="00E10BE4" w:rsidP="00E10BE4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8E0B0" w14:textId="77777777" w:rsidR="00E10BE4" w:rsidRPr="00CF57A2" w:rsidRDefault="00E10BE4" w:rsidP="00E10BE4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7F062DA" w14:textId="34C3C1BB" w:rsidR="00E10BE4" w:rsidRPr="00CF57A2" w:rsidRDefault="00F33290" w:rsidP="00E10BE4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="00E10BE4"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/ </w:t>
            </w:r>
            <w:r w:rsidR="00E10BE4"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E10BE4" w:rsidRPr="00CF57A2" w14:paraId="5AC94B05" w14:textId="77777777" w:rsidTr="0072613C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10358" w14:textId="26901629" w:rsidR="00E10BE4" w:rsidRPr="00CF57A2" w:rsidRDefault="00F33290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¿En qué agencia?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9EFBB" w14:textId="3A412C3A" w:rsidR="00E10BE4" w:rsidRPr="00CF57A2" w:rsidRDefault="008270E2" w:rsidP="00E10BE4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EAB96" w14:textId="77777777" w:rsidR="00E10BE4" w:rsidRPr="00CF57A2" w:rsidRDefault="00E10BE4" w:rsidP="00E10BE4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0BE4" w:rsidRPr="00CF57A2" w14:paraId="6B50ED71" w14:textId="77777777" w:rsidTr="0072613C">
        <w:trPr>
          <w:trHeight w:val="397"/>
        </w:trPr>
        <w:tc>
          <w:tcPr>
            <w:tcW w:w="411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FDB20" w14:textId="6B27CC3C" w:rsidR="00E10BE4" w:rsidRPr="00F33290" w:rsidRDefault="00F33290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F33290">
              <w:rPr>
                <w:rFonts w:ascii="Verdana" w:eastAsia="Verdana" w:hAnsi="Verdana" w:cs="Verdana"/>
                <w:iCs/>
                <w:sz w:val="20"/>
                <w:szCs w:val="20"/>
              </w:rPr>
              <w:t>¿Acredita condición de Equivalente terapéutico en el país que emite el CPP?**</w:t>
            </w:r>
          </w:p>
        </w:tc>
        <w:tc>
          <w:tcPr>
            <w:tcW w:w="2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6526F" w14:textId="58E6D611" w:rsidR="00E10BE4" w:rsidRPr="00CF57A2" w:rsidRDefault="008270E2" w:rsidP="00E10BE4">
            <w:pPr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55740" w14:textId="503B348E" w:rsidR="00E10BE4" w:rsidRPr="00CF57A2" w:rsidRDefault="00F33290" w:rsidP="00E10BE4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/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</w:tbl>
    <w:bookmarkEnd w:id="2"/>
    <w:p w14:paraId="142E9BED" w14:textId="77777777" w:rsidR="0072613C" w:rsidRPr="00433EAB" w:rsidRDefault="0072613C" w:rsidP="0072613C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*</w:t>
      </w:r>
      <w:r>
        <w:rPr>
          <w:rFonts w:ascii="Verdana" w:eastAsia="Verdana" w:hAnsi="Verdana" w:cs="Verdana"/>
          <w:sz w:val="20"/>
          <w:szCs w:val="20"/>
        </w:rPr>
        <w:t xml:space="preserve"> A</w:t>
      </w:r>
      <w:r>
        <w:rPr>
          <w:rFonts w:ascii="Verdana" w:eastAsia="Verdana" w:hAnsi="Verdana" w:cs="Verdana"/>
          <w:i/>
          <w:iCs/>
          <w:sz w:val="20"/>
          <w:szCs w:val="20"/>
        </w:rPr>
        <w:t>djuntar</w:t>
      </w:r>
      <w:r w:rsidRPr="005D03F6">
        <w:rPr>
          <w:rFonts w:ascii="Verdana" w:eastAsia="Verdana" w:hAnsi="Verdana" w:cs="Verdana"/>
          <w:i/>
          <w:iCs/>
          <w:sz w:val="20"/>
          <w:szCs w:val="20"/>
        </w:rPr>
        <w:t xml:space="preserve"> CPP vigente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, </w:t>
      </w:r>
      <w:r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emitido por agencia de alta vigilancia sanitaria, que incluya fórmula </w:t>
      </w:r>
      <w:proofErr w:type="spellStart"/>
      <w:r w:rsidRPr="00433EAB">
        <w:rPr>
          <w:rFonts w:ascii="Verdana" w:eastAsia="Verdana" w:hAnsi="Verdana" w:cs="Verdana"/>
          <w:i/>
          <w:iCs/>
          <w:sz w:val="20"/>
          <w:szCs w:val="20"/>
        </w:rPr>
        <w:t>cuali</w:t>
      </w:r>
      <w:proofErr w:type="spellEnd"/>
      <w:r w:rsidRPr="00433EAB">
        <w:rPr>
          <w:rFonts w:ascii="Verdana" w:eastAsia="Verdana" w:hAnsi="Verdana" w:cs="Verdana"/>
          <w:i/>
          <w:iCs/>
          <w:sz w:val="20"/>
          <w:szCs w:val="20"/>
        </w:rPr>
        <w:t xml:space="preserve">/cuantitativa del producto en estudio y fabricantes. </w:t>
      </w:r>
    </w:p>
    <w:p w14:paraId="5B209602" w14:textId="77777777" w:rsidR="0072613C" w:rsidRPr="00433EAB" w:rsidRDefault="0072613C" w:rsidP="0072613C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433EAB">
        <w:rPr>
          <w:rFonts w:ascii="Verdana" w:eastAsia="Verdana" w:hAnsi="Verdana" w:cs="Verdana"/>
          <w:i/>
          <w:iCs/>
          <w:sz w:val="20"/>
          <w:szCs w:val="20"/>
        </w:rPr>
        <w:t>**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Documento trazables al producto en evaluación tales como: </w:t>
      </w:r>
      <w:r w:rsidRPr="00973513">
        <w:rPr>
          <w:rFonts w:ascii="Verdana" w:eastAsia="Verdana" w:hAnsi="Verdana" w:cs="Verdana"/>
          <w:i/>
          <w:iCs/>
          <w:sz w:val="20"/>
          <w:szCs w:val="20"/>
        </w:rPr>
        <w:t>Certificado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EQT/ Resolución</w:t>
      </w:r>
      <w:r w:rsidRPr="00973513">
        <w:rPr>
          <w:rFonts w:ascii="Verdana" w:eastAsia="Verdana" w:hAnsi="Verdana" w:cs="Verdana"/>
          <w:i/>
          <w:iCs/>
          <w:sz w:val="20"/>
          <w:szCs w:val="20"/>
        </w:rPr>
        <w:t xml:space="preserve"> EQT / Legislación requisitos EQT </w:t>
      </w:r>
      <w:r>
        <w:rPr>
          <w:rFonts w:ascii="Verdana" w:eastAsia="Verdana" w:hAnsi="Verdana" w:cs="Verdana"/>
          <w:i/>
          <w:iCs/>
          <w:sz w:val="20"/>
          <w:szCs w:val="20"/>
        </w:rPr>
        <w:t>vigente al momento del registro</w:t>
      </w:r>
      <w:r w:rsidRPr="00973513">
        <w:rPr>
          <w:rFonts w:ascii="Verdana" w:eastAsia="Verdana" w:hAnsi="Verdana" w:cs="Verdana"/>
          <w:i/>
          <w:iCs/>
          <w:sz w:val="20"/>
          <w:szCs w:val="20"/>
        </w:rPr>
        <w:t>/ Reporte Público Evaluación / Listado EQT emitido por agencia o carta precalificación OMS vigente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. </w:t>
      </w:r>
    </w:p>
    <w:p w14:paraId="3545C41F" w14:textId="344196EF" w:rsidR="00E10BE4" w:rsidRDefault="00E10BE4" w:rsidP="00E10BE4">
      <w:pPr>
        <w:tabs>
          <w:tab w:val="left" w:pos="2861"/>
        </w:tabs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534814BB" w14:textId="35D5B0A3" w:rsidR="008270E2" w:rsidRDefault="008270E2" w:rsidP="00E10BE4">
      <w:pPr>
        <w:tabs>
          <w:tab w:val="left" w:pos="2861"/>
        </w:tabs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3CF2461B" w14:textId="77777777" w:rsidR="00E10BE4" w:rsidRPr="00CF57A2" w:rsidRDefault="00E10BE4" w:rsidP="00E10BE4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3" w:name="_Hlk62581391"/>
      <w:r w:rsidRPr="00CF57A2">
        <w:rPr>
          <w:rFonts w:ascii="Verdana" w:eastAsia="Verdana" w:hAnsi="Verdana" w:cs="Verdana"/>
          <w:b/>
          <w:sz w:val="20"/>
          <w:szCs w:val="20"/>
        </w:rPr>
        <w:t>TRAZABILIDAD DEL BIOLOTE / LOTE ACTUAL</w:t>
      </w:r>
    </w:p>
    <w:tbl>
      <w:tblPr>
        <w:tblW w:w="9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4"/>
        <w:gridCol w:w="3399"/>
        <w:gridCol w:w="1830"/>
      </w:tblGrid>
      <w:tr w:rsidR="00E10BE4" w:rsidRPr="00CF57A2" w14:paraId="6FA37301" w14:textId="77777777" w:rsidTr="009243A6">
        <w:trPr>
          <w:trHeight w:val="340"/>
        </w:trPr>
        <w:tc>
          <w:tcPr>
            <w:tcW w:w="4106" w:type="dxa"/>
            <w:vMerge w:val="restart"/>
            <w:shd w:val="clear" w:color="auto" w:fill="D9D9D9" w:themeFill="background1" w:themeFillShade="D9"/>
            <w:vAlign w:val="center"/>
          </w:tcPr>
          <w:p w14:paraId="3578493C" w14:textId="77777777" w:rsidR="00E10BE4" w:rsidRPr="00CF57A2" w:rsidRDefault="00E10BE4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¿Ha habido cambios en el proceso de fabricación desde la ejecución del estudio de bioequivalencia/bioexención a la fecha?</w:t>
            </w:r>
          </w:p>
        </w:tc>
        <w:tc>
          <w:tcPr>
            <w:tcW w:w="284" w:type="dxa"/>
            <w:vMerge w:val="restart"/>
            <w:vAlign w:val="center"/>
          </w:tcPr>
          <w:p w14:paraId="629E4AF3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399" w:type="dxa"/>
            <w:shd w:val="clear" w:color="auto" w:fill="D9D9D9" w:themeFill="background1" w:themeFillShade="D9"/>
          </w:tcPr>
          <w:p w14:paraId="6DAE4968" w14:textId="77777777" w:rsidR="00E10BE4" w:rsidRPr="00A37C30" w:rsidRDefault="00E10BE4" w:rsidP="0038786A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Tipo de Cambio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524301A8" w14:textId="66504EBC" w:rsidR="00E10BE4" w:rsidRPr="00A37C30" w:rsidRDefault="00E10BE4" w:rsidP="0038786A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</w:rPr>
            </w:pPr>
            <w:r w:rsidRPr="00A37C30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SI/NO</w:t>
            </w:r>
          </w:p>
        </w:tc>
      </w:tr>
      <w:tr w:rsidR="00E10BE4" w:rsidRPr="00CF57A2" w14:paraId="44834351" w14:textId="77777777" w:rsidTr="009243A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6C7FD98F" w14:textId="77777777" w:rsidR="00E10BE4" w:rsidRPr="00CF57A2" w:rsidRDefault="00E10BE4" w:rsidP="0038786A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7FCA27E0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399" w:type="dxa"/>
          </w:tcPr>
          <w:p w14:paraId="0968AFFE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fórmula</w:t>
            </w:r>
          </w:p>
        </w:tc>
        <w:tc>
          <w:tcPr>
            <w:tcW w:w="1830" w:type="dxa"/>
          </w:tcPr>
          <w:p w14:paraId="1034613E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10BE4" w:rsidRPr="00CF57A2" w14:paraId="2884969F" w14:textId="77777777" w:rsidTr="009243A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7ABA5250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58F4C9BC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</w:tcPr>
          <w:p w14:paraId="41EC291B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en tamaño de lote</w:t>
            </w:r>
          </w:p>
        </w:tc>
        <w:tc>
          <w:tcPr>
            <w:tcW w:w="1830" w:type="dxa"/>
          </w:tcPr>
          <w:p w14:paraId="1BF1DBA9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10BE4" w:rsidRPr="00CF57A2" w14:paraId="107423B4" w14:textId="77777777" w:rsidTr="009243A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01931C65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03B4FEE0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</w:tcPr>
          <w:p w14:paraId="51A282FC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sitio de fabricación</w:t>
            </w:r>
          </w:p>
        </w:tc>
        <w:tc>
          <w:tcPr>
            <w:tcW w:w="1830" w:type="dxa"/>
          </w:tcPr>
          <w:p w14:paraId="6287D7F1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10BE4" w:rsidRPr="00CF57A2" w14:paraId="0E90CAF9" w14:textId="77777777" w:rsidTr="009243A6">
        <w:trPr>
          <w:trHeight w:val="34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528A5A20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20B05E23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</w:tcPr>
          <w:p w14:paraId="29181665" w14:textId="77777777" w:rsidR="00E10BE4" w:rsidRPr="00CF57A2" w:rsidRDefault="00E10BE4" w:rsidP="0038786A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Cambio de fabricante API</w:t>
            </w:r>
          </w:p>
        </w:tc>
        <w:tc>
          <w:tcPr>
            <w:tcW w:w="1830" w:type="dxa"/>
          </w:tcPr>
          <w:p w14:paraId="1C1FE494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E10BE4" w:rsidRPr="00CF57A2" w14:paraId="106ED204" w14:textId="77777777" w:rsidTr="009243A6">
        <w:trPr>
          <w:trHeight w:val="330"/>
        </w:trPr>
        <w:tc>
          <w:tcPr>
            <w:tcW w:w="4106" w:type="dxa"/>
            <w:vMerge/>
            <w:shd w:val="clear" w:color="auto" w:fill="D9D9D9" w:themeFill="background1" w:themeFillShade="D9"/>
            <w:vAlign w:val="center"/>
          </w:tcPr>
          <w:p w14:paraId="63C777B0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764794D8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326109D" w14:textId="4DD68F8A" w:rsidR="00E10BE4" w:rsidRPr="00CF57A2" w:rsidRDefault="00F33290" w:rsidP="00F33290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Otro cambio en el proceso / equipos</w:t>
            </w:r>
          </w:p>
        </w:tc>
        <w:tc>
          <w:tcPr>
            <w:tcW w:w="1830" w:type="dxa"/>
          </w:tcPr>
          <w:p w14:paraId="56583179" w14:textId="77777777" w:rsidR="00E10BE4" w:rsidRPr="00CF57A2" w:rsidRDefault="00E10BE4" w:rsidP="00387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33290" w:rsidRPr="00CF57A2" w14:paraId="77F08B68" w14:textId="77777777" w:rsidTr="00514A01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4D934BE" w14:textId="59EEEDF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abricación del lote en estudio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</w:tcPr>
          <w:p w14:paraId="6BC90F99" w14:textId="0B5DFD8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0C140AD7" w14:textId="5CDE6B5C" w:rsidR="00F33290" w:rsidRPr="00F33290" w:rsidRDefault="00F33290" w:rsidP="00F33290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</w:tc>
      </w:tr>
      <w:tr w:rsidR="00F33290" w:rsidRPr="00CF57A2" w14:paraId="442DBECC" w14:textId="77777777" w:rsidTr="00573ACC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3012CDA" w14:textId="41666448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</w:t>
            </w:r>
            <w:r w:rsidRPr="00973513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lanilla de fabricación de lote actual/vi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gente</w:t>
            </w:r>
            <w:r w:rsidR="0072613C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4" w:type="dxa"/>
          </w:tcPr>
          <w:p w14:paraId="0F229652" w14:textId="504BAE60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3F469B8F" w14:textId="77777777" w:rsidR="00F33290" w:rsidRDefault="00F33290" w:rsidP="00F33290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7D76732F" w14:textId="7777777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33290" w:rsidRPr="00CF57A2" w14:paraId="368F53F8" w14:textId="77777777" w:rsidTr="00FF5940">
        <w:trPr>
          <w:trHeight w:val="33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8BBD89" w14:textId="3A95EE92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Evaluación de la trazabilidad entre 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/lote actual**</w:t>
            </w:r>
          </w:p>
        </w:tc>
        <w:tc>
          <w:tcPr>
            <w:tcW w:w="284" w:type="dxa"/>
          </w:tcPr>
          <w:p w14:paraId="58F30BCE" w14:textId="767EB28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29" w:type="dxa"/>
            <w:gridSpan w:val="2"/>
          </w:tcPr>
          <w:p w14:paraId="12CA84A9" w14:textId="77777777" w:rsidR="00F33290" w:rsidRDefault="00F33290" w:rsidP="00F33290">
            <w:pPr>
              <w:spacing w:after="0" w:line="240" w:lineRule="auto"/>
              <w:ind w:left="0" w:hanging="2"/>
              <w:jc w:val="both"/>
              <w:rPr>
                <w:rFonts w:ascii="Verdana" w:hAnsi="Verdana"/>
                <w:bCs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>Ubicar antecedentes en módulo 3.2.R.</w:t>
            </w:r>
          </w:p>
          <w:p w14:paraId="7647AB9B" w14:textId="77777777" w:rsidR="00F33290" w:rsidRPr="00CF57A2" w:rsidRDefault="00F33290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20" w:hanging="2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F33290" w:rsidRPr="00CF57A2" w14:paraId="4F17B199" w14:textId="77777777" w:rsidTr="009243A6">
        <w:trPr>
          <w:trHeight w:val="330"/>
        </w:trPr>
        <w:tc>
          <w:tcPr>
            <w:tcW w:w="9619" w:type="dxa"/>
            <w:gridSpan w:val="4"/>
            <w:shd w:val="clear" w:color="auto" w:fill="D9D9D9" w:themeFill="background1" w:themeFillShade="D9"/>
          </w:tcPr>
          <w:p w14:paraId="067B9BE1" w14:textId="6E335D2C" w:rsidR="00F33290" w:rsidRPr="00A37C30" w:rsidRDefault="0035466A" w:rsidP="00F332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right="170" w:hanging="2"/>
              <w:jc w:val="both"/>
              <w:rPr>
                <w:rFonts w:ascii="Verdana" w:eastAsia="Verdana" w:hAnsi="Verdana" w:cs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73513">
              <w:rPr>
                <w:rFonts w:ascii="Verdana" w:eastAsia="Verdana" w:hAnsi="Verdana" w:cs="Verdana"/>
                <w:bCs/>
                <w:i/>
                <w:iCs/>
                <w:sz w:val="20"/>
                <w:szCs w:val="20"/>
              </w:rPr>
              <w:t>Si no se han fabricado nuevos lotes, debe presentar declaración del fabricante del producto indicando esta situación.</w:t>
            </w:r>
            <w:r w:rsidRPr="00973513">
              <w:rPr>
                <w:rFonts w:ascii="Verdana" w:eastAsia="Verdana" w:hAnsi="Verdana" w:cs="Verdana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bookmarkEnd w:id="3"/>
    <w:p w14:paraId="39F65EE1" w14:textId="77777777" w:rsidR="0072613C" w:rsidRDefault="0072613C" w:rsidP="0072613C">
      <w:pPr>
        <w:spacing w:after="0" w:line="240" w:lineRule="auto"/>
        <w:ind w:left="0" w:hanging="2"/>
        <w:jc w:val="both"/>
        <w:rPr>
          <w:rFonts w:ascii="Verdana" w:hAnsi="Verdana"/>
          <w:bCs/>
          <w:i/>
          <w:iCs/>
          <w:sz w:val="20"/>
          <w:szCs w:val="20"/>
        </w:rPr>
      </w:pP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Nota: 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>En el caso de indicar “SI”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, a un tipo de cambio, debe señalar el tipo, nivel y 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>sustentar que este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 xml:space="preserve"> cambio</w:t>
      </w:r>
      <w:r w:rsidRPr="005D03F6">
        <w:rPr>
          <w:rFonts w:ascii="Verdana" w:eastAsia="Verdana" w:hAnsi="Verdana" w:cs="Verdana"/>
          <w:bCs/>
          <w:i/>
          <w:iCs/>
          <w:sz w:val="20"/>
          <w:szCs w:val="20"/>
        </w:rPr>
        <w:t xml:space="preserve"> no afecta el desempeño del producto. (Evaluar de acuerdo a Guía técnica </w:t>
      </w:r>
      <w:hyperlink r:id="rId9" w:history="1">
        <w:r w:rsidRPr="005D03F6">
          <w:rPr>
            <w:rStyle w:val="Hipervnculo"/>
            <w:rFonts w:ascii="Verdana" w:eastAsia="Verdana" w:hAnsi="Verdana" w:cs="Verdana"/>
            <w:bCs/>
            <w:i/>
            <w:iCs/>
            <w:sz w:val="20"/>
            <w:szCs w:val="20"/>
          </w:rPr>
          <w:t>G-MOVAL 01</w:t>
        </w:r>
      </w:hyperlink>
      <w:r>
        <w:rPr>
          <w:rStyle w:val="Hipervnculo"/>
          <w:rFonts w:ascii="Verdana" w:eastAsia="Verdana" w:hAnsi="Verdana" w:cs="Verdana"/>
          <w:bCs/>
          <w:i/>
          <w:iCs/>
          <w:sz w:val="20"/>
          <w:szCs w:val="20"/>
        </w:rPr>
        <w:t xml:space="preserve"> D.E. 17/19</w:t>
      </w:r>
      <w:r>
        <w:rPr>
          <w:rFonts w:ascii="Verdana" w:eastAsia="Verdana" w:hAnsi="Verdana" w:cs="Verdana"/>
          <w:bCs/>
          <w:i/>
          <w:iCs/>
          <w:sz w:val="20"/>
          <w:szCs w:val="20"/>
        </w:rPr>
        <w:t>)</w:t>
      </w:r>
      <w:r>
        <w:rPr>
          <w:rFonts w:ascii="Verdana" w:hAnsi="Verdana"/>
          <w:bCs/>
          <w:i/>
          <w:iCs/>
          <w:sz w:val="20"/>
          <w:szCs w:val="20"/>
        </w:rPr>
        <w:t xml:space="preserve">. </w:t>
      </w:r>
    </w:p>
    <w:p w14:paraId="3BA2C3CB" w14:textId="77777777" w:rsidR="0072613C" w:rsidRDefault="0072613C" w:rsidP="0072613C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B86EAE">
        <w:rPr>
          <w:rFonts w:ascii="Verdana" w:eastAsia="Verdana" w:hAnsi="Verdana" w:cs="Verdana"/>
          <w:sz w:val="20"/>
          <w:szCs w:val="20"/>
        </w:rPr>
        <w:t>*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6E3E055B" w14:textId="77777777" w:rsidR="0072613C" w:rsidRPr="0035466A" w:rsidRDefault="0072613C" w:rsidP="007261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35466A">
        <w:rPr>
          <w:rFonts w:ascii="Verdana" w:hAnsi="Verdana"/>
          <w:bCs/>
          <w:i/>
          <w:iCs/>
          <w:sz w:val="20"/>
          <w:szCs w:val="20"/>
        </w:rPr>
        <w:t xml:space="preserve">** </w:t>
      </w:r>
      <w:r>
        <w:rPr>
          <w:rFonts w:ascii="Verdana" w:hAnsi="Verdana"/>
          <w:bCs/>
          <w:i/>
          <w:iCs/>
          <w:sz w:val="20"/>
          <w:szCs w:val="20"/>
        </w:rPr>
        <w:t>Según</w:t>
      </w:r>
      <w:r w:rsidRPr="0035466A">
        <w:rPr>
          <w:rFonts w:ascii="Verdana" w:hAnsi="Verdana"/>
          <w:bCs/>
          <w:i/>
          <w:iCs/>
          <w:sz w:val="20"/>
          <w:szCs w:val="20"/>
        </w:rPr>
        <w:t xml:space="preserve"> nota técnica Nº15</w:t>
      </w:r>
      <w:r>
        <w:rPr>
          <w:rFonts w:ascii="Verdana" w:hAnsi="Verdana"/>
          <w:bCs/>
          <w:i/>
          <w:iCs/>
          <w:sz w:val="20"/>
          <w:szCs w:val="20"/>
        </w:rPr>
        <w:t>.</w:t>
      </w:r>
    </w:p>
    <w:p w14:paraId="000000AC" w14:textId="13E11513" w:rsidR="00336351" w:rsidRPr="007E5C36" w:rsidRDefault="00336351" w:rsidP="00E10BE4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00000BE" w14:textId="77777777" w:rsidR="00336351" w:rsidRPr="007E5C36" w:rsidRDefault="00224B3C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 w:rsidRPr="007E5C36">
        <w:rPr>
          <w:rFonts w:ascii="Verdana" w:eastAsia="Verdana" w:hAnsi="Verdana" w:cs="Verdana"/>
          <w:b/>
          <w:sz w:val="20"/>
          <w:szCs w:val="20"/>
        </w:rPr>
        <w:t xml:space="preserve">PRODUCTO COMPARADOR </w:t>
      </w:r>
    </w:p>
    <w:p w14:paraId="000000BF" w14:textId="6F5C3CD1" w:rsidR="00336351" w:rsidRPr="00E10BE4" w:rsidRDefault="00224B3C">
      <w:pPr>
        <w:spacing w:after="0" w:line="240" w:lineRule="auto"/>
        <w:ind w:left="0" w:hanging="2"/>
        <w:jc w:val="both"/>
        <w:rPr>
          <w:rFonts w:ascii="Verdana" w:eastAsia="Verdana" w:hAnsi="Verdana" w:cs="Verdana"/>
          <w:bCs/>
          <w:sz w:val="20"/>
          <w:szCs w:val="20"/>
        </w:rPr>
      </w:pPr>
      <w:r w:rsidRPr="00E10BE4">
        <w:rPr>
          <w:rFonts w:ascii="Verdana" w:eastAsia="Verdana" w:hAnsi="Verdana" w:cs="Verdana"/>
          <w:bCs/>
          <w:i/>
          <w:sz w:val="20"/>
          <w:szCs w:val="20"/>
        </w:rPr>
        <w:t xml:space="preserve">Entiéndase como </w:t>
      </w:r>
      <w:r w:rsidR="000B0D19">
        <w:rPr>
          <w:rFonts w:ascii="Verdana" w:eastAsia="Verdana" w:hAnsi="Verdana" w:cs="Verdana"/>
          <w:bCs/>
          <w:i/>
          <w:sz w:val="20"/>
          <w:szCs w:val="20"/>
        </w:rPr>
        <w:t>p</w:t>
      </w:r>
      <w:r w:rsidRPr="00E10BE4">
        <w:rPr>
          <w:rFonts w:ascii="Verdana" w:eastAsia="Verdana" w:hAnsi="Verdana" w:cs="Verdana"/>
          <w:bCs/>
          <w:i/>
          <w:sz w:val="20"/>
          <w:szCs w:val="20"/>
        </w:rPr>
        <w:t>roducto</w:t>
      </w:r>
      <w:r w:rsidR="003A4B06">
        <w:rPr>
          <w:rFonts w:ascii="Verdana" w:eastAsia="Verdana" w:hAnsi="Verdana" w:cs="Verdana"/>
          <w:bCs/>
          <w:i/>
          <w:sz w:val="20"/>
          <w:szCs w:val="20"/>
        </w:rPr>
        <w:t xml:space="preserve"> </w:t>
      </w:r>
      <w:r w:rsidR="003A4B06" w:rsidRPr="000B0D19">
        <w:rPr>
          <w:rFonts w:ascii="Verdana" w:eastAsia="Verdana" w:hAnsi="Verdana" w:cs="Verdana"/>
          <w:bCs/>
          <w:i/>
          <w:sz w:val="20"/>
          <w:szCs w:val="20"/>
        </w:rPr>
        <w:t>comparador aquel</w:t>
      </w:r>
      <w:r w:rsidRPr="000B0D19">
        <w:rPr>
          <w:rFonts w:ascii="Verdana" w:eastAsia="Verdana" w:hAnsi="Verdana" w:cs="Verdana"/>
          <w:bCs/>
          <w:i/>
          <w:sz w:val="20"/>
          <w:szCs w:val="20"/>
        </w:rPr>
        <w:t xml:space="preserve"> q</w:t>
      </w:r>
      <w:r w:rsidRPr="00E10BE4">
        <w:rPr>
          <w:rFonts w:ascii="Verdana" w:eastAsia="Verdana" w:hAnsi="Verdana" w:cs="Verdana"/>
          <w:bCs/>
          <w:i/>
          <w:sz w:val="20"/>
          <w:szCs w:val="20"/>
        </w:rPr>
        <w:t>ue ya ha demostrado su EQT o se encuentra en evaluación por parte de este Instituto.</w:t>
      </w:r>
    </w:p>
    <w:tbl>
      <w:tblPr>
        <w:tblStyle w:val="a5"/>
        <w:tblW w:w="959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7"/>
        <w:gridCol w:w="366"/>
        <w:gridCol w:w="718"/>
        <w:gridCol w:w="280"/>
        <w:gridCol w:w="2130"/>
        <w:gridCol w:w="112"/>
        <w:gridCol w:w="225"/>
        <w:gridCol w:w="189"/>
        <w:gridCol w:w="2656"/>
      </w:tblGrid>
      <w:tr w:rsidR="00336351" w:rsidRPr="007E5C36" w14:paraId="6BC81B97" w14:textId="77777777" w:rsidTr="0072613C">
        <w:trPr>
          <w:trHeight w:val="244"/>
        </w:trPr>
        <w:tc>
          <w:tcPr>
            <w:tcW w:w="2917" w:type="dxa"/>
            <w:vMerge w:val="restar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0" w14:textId="77777777" w:rsidR="00336351" w:rsidRPr="00E10BE4" w:rsidRDefault="00224B3C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E10BE4">
              <w:rPr>
                <w:rFonts w:ascii="Verdana" w:eastAsia="Verdana" w:hAnsi="Verdana" w:cs="Verdana"/>
                <w:bCs/>
                <w:sz w:val="20"/>
                <w:szCs w:val="20"/>
              </w:rPr>
              <w:t>Estudio de Bioequivalencia del producto comparador</w:t>
            </w:r>
          </w:p>
        </w:tc>
        <w:tc>
          <w:tcPr>
            <w:tcW w:w="366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1" w14:textId="77777777" w:rsidR="00336351" w:rsidRPr="00E10BE4" w:rsidRDefault="00336351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</w:p>
          <w:p w14:paraId="000000C2" w14:textId="77777777" w:rsidR="00336351" w:rsidRPr="00E10BE4" w:rsidRDefault="00224B3C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E10BE4">
              <w:rPr>
                <w:rFonts w:ascii="Verdana" w:eastAsia="Verdana" w:hAnsi="Verdana" w:cs="Verdana"/>
                <w:bCs/>
                <w:sz w:val="20"/>
                <w:szCs w:val="20"/>
              </w:rPr>
              <w:t>:</w:t>
            </w:r>
          </w:p>
        </w:tc>
        <w:tc>
          <w:tcPr>
            <w:tcW w:w="3240" w:type="dxa"/>
            <w:gridSpan w:val="4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3" w14:textId="77777777" w:rsidR="00336351" w:rsidRPr="00E10BE4" w:rsidRDefault="00224B3C" w:rsidP="00E10BE4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E10BE4">
              <w:rPr>
                <w:rFonts w:ascii="Verdana" w:eastAsia="Verdana" w:hAnsi="Verdana" w:cs="Verdana"/>
                <w:bCs/>
                <w:sz w:val="20"/>
                <w:szCs w:val="20"/>
              </w:rPr>
              <w:t>Referencia y/o Resolución de la solicitud presentada</w:t>
            </w:r>
          </w:p>
        </w:tc>
        <w:tc>
          <w:tcPr>
            <w:tcW w:w="3070" w:type="dxa"/>
            <w:gridSpan w:val="3"/>
            <w:shd w:val="clear" w:color="auto" w:fill="D9D9D9" w:themeFill="background1" w:themeFillShade="D9"/>
            <w:vAlign w:val="center"/>
          </w:tcPr>
          <w:p w14:paraId="000000C6" w14:textId="77777777" w:rsidR="00336351" w:rsidRPr="00E10BE4" w:rsidRDefault="00224B3C" w:rsidP="00E10BE4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E10BE4">
              <w:rPr>
                <w:rFonts w:ascii="Verdana" w:eastAsia="Verdana" w:hAnsi="Verdana" w:cs="Verdana"/>
                <w:bCs/>
                <w:sz w:val="20"/>
                <w:szCs w:val="20"/>
              </w:rPr>
              <w:t>Fecha</w:t>
            </w:r>
          </w:p>
        </w:tc>
      </w:tr>
      <w:tr w:rsidR="00336351" w:rsidRPr="007E5C36" w14:paraId="76D75D19" w14:textId="77777777" w:rsidTr="0072613C">
        <w:trPr>
          <w:trHeight w:val="244"/>
        </w:trPr>
        <w:tc>
          <w:tcPr>
            <w:tcW w:w="2917" w:type="dxa"/>
            <w:vMerge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A" w14:textId="77777777" w:rsidR="00336351" w:rsidRPr="007E5C36" w:rsidRDefault="00336351" w:rsidP="00E10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66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B" w14:textId="77777777" w:rsidR="00336351" w:rsidRPr="007E5C36" w:rsidRDefault="00336351" w:rsidP="00E10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CC" w14:textId="77777777" w:rsidR="00336351" w:rsidRPr="007E5C36" w:rsidRDefault="00336351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  <w:tc>
          <w:tcPr>
            <w:tcW w:w="3070" w:type="dxa"/>
            <w:gridSpan w:val="3"/>
            <w:shd w:val="clear" w:color="auto" w:fill="FFFFFF"/>
            <w:vAlign w:val="center"/>
          </w:tcPr>
          <w:p w14:paraId="000000CF" w14:textId="77777777" w:rsidR="00336351" w:rsidRPr="007E5C36" w:rsidRDefault="00336351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</w:p>
        </w:tc>
      </w:tr>
      <w:tr w:rsidR="00336351" w:rsidRPr="007E5C36" w14:paraId="3F1B8D61" w14:textId="77777777" w:rsidTr="0072613C">
        <w:trPr>
          <w:trHeight w:val="244"/>
        </w:trPr>
        <w:tc>
          <w:tcPr>
            <w:tcW w:w="6523" w:type="dxa"/>
            <w:gridSpan w:val="6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3" w14:textId="28DC7828" w:rsidR="00336351" w:rsidRPr="007E5C36" w:rsidRDefault="00224B3C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  <w:shd w:val="clear" w:color="auto" w:fill="C5E0B3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¿El proceso de fabricación del producto en estudio es el mismo en la fabricación del producto comparador?</w:t>
            </w:r>
            <w:r w:rsidR="00E10BE4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7E5C36"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22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8" w14:textId="77777777" w:rsidR="00336351" w:rsidRPr="007E5C36" w:rsidRDefault="00224B3C" w:rsidP="00E10BE4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eastAsia="Verdana" w:hAnsi="Verdana" w:cs="Verdana"/>
                <w:sz w:val="20"/>
                <w:szCs w:val="20"/>
                <w:shd w:val="clear" w:color="auto" w:fill="E2EFD9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:</w:t>
            </w:r>
          </w:p>
        </w:tc>
        <w:tc>
          <w:tcPr>
            <w:tcW w:w="284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DA" w14:textId="77777777" w:rsidR="00336351" w:rsidRPr="007E5C36" w:rsidRDefault="00224B3C" w:rsidP="00E10BE4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  <w:highlight w:val="white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>SI/NO</w:t>
            </w:r>
          </w:p>
        </w:tc>
      </w:tr>
      <w:tr w:rsidR="00336351" w:rsidRPr="007E5C36" w14:paraId="1F0BA179" w14:textId="77777777" w:rsidTr="0072613C">
        <w:trPr>
          <w:trHeight w:val="377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0DC" w14:textId="77777777" w:rsidR="00336351" w:rsidRPr="007E5C36" w:rsidRDefault="00224B3C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Nombre producto farmacéutico</w:t>
            </w:r>
          </w:p>
        </w:tc>
        <w:tc>
          <w:tcPr>
            <w:tcW w:w="280" w:type="dxa"/>
            <w:vAlign w:val="center"/>
          </w:tcPr>
          <w:p w14:paraId="000000DF" w14:textId="77777777" w:rsidR="00336351" w:rsidRPr="007E5C36" w:rsidRDefault="00224B3C" w:rsidP="00E1732C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000000E0" w14:textId="77777777" w:rsidR="00336351" w:rsidRPr="007E5C36" w:rsidRDefault="00336351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0E1" w14:textId="77777777" w:rsidR="00336351" w:rsidRPr="007E5C36" w:rsidRDefault="00336351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0D19" w:rsidRPr="007E5C36" w14:paraId="1C3E73A1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0E6" w14:textId="4AD89483" w:rsidR="000B0D19" w:rsidRPr="007E5C36" w:rsidRDefault="000B0D19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Número de Registro Sanitario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7E5C36">
              <w:rPr>
                <w:rFonts w:ascii="Verdana" w:eastAsia="Verdana" w:hAnsi="Verdana" w:cs="Verdana"/>
                <w:sz w:val="20"/>
                <w:szCs w:val="20"/>
              </w:rPr>
              <w:t>(si aplica)</w:t>
            </w:r>
          </w:p>
        </w:tc>
        <w:tc>
          <w:tcPr>
            <w:tcW w:w="280" w:type="dxa"/>
            <w:vAlign w:val="center"/>
          </w:tcPr>
          <w:p w14:paraId="000000E9" w14:textId="77777777" w:rsidR="000B0D19" w:rsidRPr="007E5C36" w:rsidRDefault="000B0D19" w:rsidP="00E1732C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000000EE" w14:textId="24BC8A42" w:rsidR="000B0D19" w:rsidRPr="007E5C36" w:rsidRDefault="000B0D19" w:rsidP="000B0D19">
            <w:pPr>
              <w:widowControl w:val="0"/>
              <w:spacing w:after="0" w:line="240" w:lineRule="auto"/>
              <w:ind w:leftChars="0" w:left="0" w:right="-2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36351" w:rsidRPr="007E5C36" w14:paraId="22E6A4B5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0EF" w14:textId="350E2193" w:rsidR="00336351" w:rsidRPr="007E5C36" w:rsidRDefault="00224B3C" w:rsidP="00E10BE4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Laboratorio fabricante</w:t>
            </w:r>
            <w:r w:rsidR="008270E2">
              <w:rPr>
                <w:rFonts w:ascii="Verdana" w:eastAsia="Verdana" w:hAnsi="Verdana" w:cs="Verdana"/>
                <w:sz w:val="20"/>
                <w:szCs w:val="20"/>
              </w:rPr>
              <w:t xml:space="preserve"> del producto</w:t>
            </w:r>
            <w:r w:rsidRPr="007E5C36">
              <w:rPr>
                <w:rFonts w:ascii="Verdana" w:eastAsia="Verdana" w:hAnsi="Verdana" w:cs="Verdana"/>
                <w:sz w:val="20"/>
                <w:szCs w:val="20"/>
              </w:rPr>
              <w:t>, dirección, ciudad, país, etc.</w:t>
            </w:r>
          </w:p>
        </w:tc>
        <w:tc>
          <w:tcPr>
            <w:tcW w:w="280" w:type="dxa"/>
            <w:vAlign w:val="center"/>
          </w:tcPr>
          <w:p w14:paraId="000000F2" w14:textId="77777777" w:rsidR="00336351" w:rsidRPr="007E5C36" w:rsidRDefault="00224B3C" w:rsidP="00E1732C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000000F3" w14:textId="77777777" w:rsidR="00336351" w:rsidRPr="007E5C36" w:rsidRDefault="00336351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0D19" w:rsidRPr="007E5C36" w14:paraId="05497698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0F8" w14:textId="276BFCC3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N° de resolución y fecha de última fórmula aprobada </w:t>
            </w:r>
            <w:r w:rsidR="00E1732C">
              <w:rPr>
                <w:rFonts w:ascii="Verdana" w:eastAsia="Verdana" w:hAnsi="Verdana" w:cs="Verdana"/>
                <w:sz w:val="20"/>
                <w:szCs w:val="20"/>
              </w:rPr>
              <w:t xml:space="preserve">(debe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corresponder a la fórmula solicitada a registro o autorizada)</w:t>
            </w:r>
          </w:p>
        </w:tc>
        <w:tc>
          <w:tcPr>
            <w:tcW w:w="280" w:type="dxa"/>
            <w:vAlign w:val="center"/>
          </w:tcPr>
          <w:p w14:paraId="000000FB" w14:textId="77777777" w:rsidR="000B0D19" w:rsidRPr="007E5C36" w:rsidRDefault="000B0D19" w:rsidP="00E1732C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656" w:type="dxa"/>
            <w:gridSpan w:val="4"/>
            <w:vAlign w:val="center"/>
          </w:tcPr>
          <w:p w14:paraId="267F15CE" w14:textId="7B2C568F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56" w:type="dxa"/>
            <w:vAlign w:val="center"/>
          </w:tcPr>
          <w:p w14:paraId="000000FC" w14:textId="6F019F43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0B0D19" w:rsidRPr="007E5C36" w14:paraId="523EB7FF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247CB027" w14:textId="373A12F9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N° y fecha de resolución de autorización de fabricante(s) de API (si cuenta con registro)</w:t>
            </w:r>
          </w:p>
        </w:tc>
        <w:tc>
          <w:tcPr>
            <w:tcW w:w="280" w:type="dxa"/>
            <w:vAlign w:val="center"/>
          </w:tcPr>
          <w:p w14:paraId="5E7E8B3A" w14:textId="49E43B99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656" w:type="dxa"/>
            <w:gridSpan w:val="4"/>
            <w:vAlign w:val="center"/>
          </w:tcPr>
          <w:p w14:paraId="37B01FB7" w14:textId="5F549C73" w:rsidR="000B0D19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N° Res.: </w:t>
            </w:r>
          </w:p>
        </w:tc>
        <w:tc>
          <w:tcPr>
            <w:tcW w:w="2656" w:type="dxa"/>
            <w:vAlign w:val="center"/>
          </w:tcPr>
          <w:p w14:paraId="7ABD7BAE" w14:textId="4C02C0DE" w:rsidR="000B0D19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Fecha: </w:t>
            </w:r>
          </w:p>
        </w:tc>
      </w:tr>
      <w:tr w:rsidR="000B0D19" w:rsidRPr="007E5C36" w14:paraId="6E575997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101" w14:textId="6DF2529B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N° de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bio</w:t>
            </w:r>
            <w:r w:rsidRPr="007E5C36">
              <w:rPr>
                <w:rFonts w:ascii="Verdana" w:eastAsia="Verdana" w:hAnsi="Verdana" w:cs="Verdana"/>
                <w:sz w:val="20"/>
                <w:szCs w:val="20"/>
              </w:rPr>
              <w:t>lote</w:t>
            </w:r>
            <w:proofErr w:type="spellEnd"/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con que fue realizado el estudio de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bioequivalencia</w:t>
            </w:r>
          </w:p>
        </w:tc>
        <w:tc>
          <w:tcPr>
            <w:tcW w:w="280" w:type="dxa"/>
          </w:tcPr>
          <w:p w14:paraId="00000104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00000105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0B0D19" w:rsidRPr="007E5C36" w14:paraId="07167DDD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3123E149" w14:textId="15F12727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N° de lote del producto comparador utilizado en los perfiles de disolución</w:t>
            </w:r>
          </w:p>
        </w:tc>
        <w:tc>
          <w:tcPr>
            <w:tcW w:w="280" w:type="dxa"/>
            <w:vAlign w:val="center"/>
          </w:tcPr>
          <w:p w14:paraId="48866EDB" w14:textId="361E5597" w:rsidR="000B0D19" w:rsidRPr="007E5C36" w:rsidRDefault="000B0D19" w:rsidP="00E1732C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6857B062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0D19" w:rsidRPr="007E5C36" w14:paraId="2814F4C9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10A" w14:textId="15E655BA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Fecha de fabricación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/lote comparador en estudio</w:t>
            </w:r>
          </w:p>
        </w:tc>
        <w:tc>
          <w:tcPr>
            <w:tcW w:w="280" w:type="dxa"/>
            <w:vAlign w:val="center"/>
          </w:tcPr>
          <w:p w14:paraId="0000010D" w14:textId="77777777" w:rsidR="000B0D19" w:rsidRPr="007E5C36" w:rsidRDefault="000B0D19" w:rsidP="00E1732C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0000010E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0D19" w:rsidRPr="007E5C36" w14:paraId="46FF9178" w14:textId="77777777" w:rsidTr="0072613C">
        <w:trPr>
          <w:trHeight w:val="529"/>
        </w:trPr>
        <w:tc>
          <w:tcPr>
            <w:tcW w:w="4001" w:type="dxa"/>
            <w:gridSpan w:val="3"/>
            <w:shd w:val="clear" w:color="auto" w:fill="D9D9D9" w:themeFill="background1" w:themeFillShade="D9"/>
            <w:vAlign w:val="center"/>
          </w:tcPr>
          <w:p w14:paraId="00000113" w14:textId="64E02A63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Fecha de vencimiento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/lote en estudio</w:t>
            </w:r>
          </w:p>
        </w:tc>
        <w:tc>
          <w:tcPr>
            <w:tcW w:w="280" w:type="dxa"/>
          </w:tcPr>
          <w:p w14:paraId="00000116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12" w:type="dxa"/>
            <w:gridSpan w:val="5"/>
          </w:tcPr>
          <w:p w14:paraId="00000117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0B0D19" w:rsidRPr="007E5C36" w14:paraId="398A4B54" w14:textId="77777777" w:rsidTr="0072613C">
        <w:trPr>
          <w:trHeight w:val="328"/>
        </w:trPr>
        <w:tc>
          <w:tcPr>
            <w:tcW w:w="400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000011C" w14:textId="0784D046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Fabricante de principio activo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(API)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 xml:space="preserve"> del </w:t>
            </w:r>
            <w:proofErr w:type="spellStart"/>
            <w:r w:rsidRPr="00CF57A2">
              <w:rPr>
                <w:rFonts w:ascii="Verdana" w:eastAsia="Verdana" w:hAnsi="Verdana" w:cs="Verdana"/>
                <w:sz w:val="20"/>
                <w:szCs w:val="20"/>
              </w:rPr>
              <w:t>biolote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/lote comparador en estudio (</w:t>
            </w:r>
            <w:r w:rsidRPr="00CF57A2">
              <w:rPr>
                <w:rFonts w:ascii="Verdana" w:eastAsia="Verdana" w:hAnsi="Verdana" w:cs="Verdana"/>
                <w:sz w:val="20"/>
                <w:szCs w:val="20"/>
              </w:rPr>
              <w:t>dirección, ciudad, país, etc.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280" w:type="dxa"/>
            <w:vMerge w:val="restart"/>
            <w:vAlign w:val="center"/>
          </w:tcPr>
          <w:p w14:paraId="0000011F" w14:textId="7282D022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130" w:type="dxa"/>
            <w:vMerge w:val="restart"/>
            <w:vAlign w:val="center"/>
          </w:tcPr>
          <w:p w14:paraId="00000120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D9D9D9" w:themeFill="background1" w:themeFillShade="D9"/>
            <w:vAlign w:val="center"/>
          </w:tcPr>
          <w:p w14:paraId="00000123" w14:textId="6DCA2DAA" w:rsidR="000B0D19" w:rsidRPr="0072613C" w:rsidRDefault="00E1732C" w:rsidP="000B0D19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*Certificado de análisis del API N° /Fecha</w:t>
            </w:r>
          </w:p>
        </w:tc>
      </w:tr>
      <w:tr w:rsidR="000B0D19" w:rsidRPr="007E5C36" w14:paraId="150F6696" w14:textId="77777777" w:rsidTr="0072613C">
        <w:trPr>
          <w:trHeight w:val="327"/>
        </w:trPr>
        <w:tc>
          <w:tcPr>
            <w:tcW w:w="4001" w:type="dxa"/>
            <w:gridSpan w:val="3"/>
            <w:vMerge/>
            <w:shd w:val="clear" w:color="auto" w:fill="D9D9D9" w:themeFill="background1" w:themeFillShade="D9"/>
            <w:vAlign w:val="center"/>
          </w:tcPr>
          <w:p w14:paraId="2139C411" w14:textId="77777777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0" w:type="dxa"/>
            <w:vMerge/>
            <w:vAlign w:val="center"/>
          </w:tcPr>
          <w:p w14:paraId="40239765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30" w:type="dxa"/>
            <w:vMerge/>
            <w:vAlign w:val="center"/>
          </w:tcPr>
          <w:p w14:paraId="3073C1A7" w14:textId="77777777" w:rsidR="000B0D19" w:rsidRPr="007E5C36" w:rsidRDefault="000B0D19" w:rsidP="000B0D19">
            <w:pPr>
              <w:widowControl w:val="0"/>
              <w:spacing w:after="0" w:line="240" w:lineRule="auto"/>
              <w:ind w:left="0" w:right="-2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82" w:type="dxa"/>
            <w:gridSpan w:val="4"/>
            <w:vAlign w:val="center"/>
          </w:tcPr>
          <w:p w14:paraId="63D8F3D7" w14:textId="77777777" w:rsidR="000B0D19" w:rsidRPr="0072613C" w:rsidRDefault="000B0D19" w:rsidP="000B0D19">
            <w:pPr>
              <w:spacing w:after="0" w:line="240" w:lineRule="auto"/>
              <w:ind w:left="0" w:right="-23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B0D19" w:rsidRPr="007E5C36" w14:paraId="0978AEC2" w14:textId="77777777" w:rsidTr="0072613C">
        <w:trPr>
          <w:trHeight w:val="364"/>
        </w:trPr>
        <w:tc>
          <w:tcPr>
            <w:tcW w:w="400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0000126" w14:textId="3229DDC2" w:rsidR="000B0D19" w:rsidRPr="007E5C36" w:rsidRDefault="000B0D19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Valoración de producto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comparador en estudio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14:paraId="0000012A" w14:textId="469E30C8" w:rsidR="000B0D19" w:rsidRPr="007E5C36" w:rsidRDefault="000B0D19" w:rsidP="000B0D19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CF57A2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0000012B" w14:textId="77777777" w:rsidR="000B0D19" w:rsidRPr="007E5C36" w:rsidRDefault="000B0D19" w:rsidP="000B0D19">
            <w:pPr>
              <w:spacing w:after="0" w:line="240" w:lineRule="auto"/>
              <w:ind w:left="0" w:hanging="2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82" w:type="dxa"/>
            <w:gridSpan w:val="4"/>
            <w:shd w:val="clear" w:color="auto" w:fill="D9D9D9" w:themeFill="background1" w:themeFillShade="D9"/>
            <w:vAlign w:val="center"/>
          </w:tcPr>
          <w:p w14:paraId="0000012D" w14:textId="3C344D34" w:rsidR="000B0D19" w:rsidRPr="0072613C" w:rsidRDefault="00E1732C" w:rsidP="000B0D19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**Certificado de análisis del producto N° /Fecha</w:t>
            </w:r>
          </w:p>
        </w:tc>
      </w:tr>
      <w:tr w:rsidR="000B0D19" w:rsidRPr="007E5C36" w14:paraId="75D508C3" w14:textId="77777777" w:rsidTr="0072613C">
        <w:trPr>
          <w:trHeight w:val="413"/>
        </w:trPr>
        <w:tc>
          <w:tcPr>
            <w:tcW w:w="4001" w:type="dxa"/>
            <w:gridSpan w:val="3"/>
            <w:vMerge/>
            <w:shd w:val="clear" w:color="auto" w:fill="D9D9D9" w:themeFill="background1" w:themeFillShade="D9"/>
            <w:vAlign w:val="center"/>
          </w:tcPr>
          <w:p w14:paraId="00000130" w14:textId="77777777" w:rsidR="000B0D19" w:rsidRPr="007E5C36" w:rsidRDefault="000B0D19" w:rsidP="000B0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0" w:type="dxa"/>
            <w:vMerge/>
            <w:shd w:val="clear" w:color="auto" w:fill="auto"/>
            <w:vAlign w:val="center"/>
          </w:tcPr>
          <w:p w14:paraId="00000133" w14:textId="77777777" w:rsidR="000B0D19" w:rsidRPr="007E5C36" w:rsidRDefault="000B0D19" w:rsidP="000B0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130" w:type="dxa"/>
            <w:vMerge/>
            <w:shd w:val="clear" w:color="auto" w:fill="auto"/>
            <w:vAlign w:val="center"/>
          </w:tcPr>
          <w:p w14:paraId="00000134" w14:textId="77777777" w:rsidR="000B0D19" w:rsidRPr="007E5C36" w:rsidRDefault="000B0D19" w:rsidP="000B0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182" w:type="dxa"/>
            <w:gridSpan w:val="4"/>
            <w:vAlign w:val="center"/>
          </w:tcPr>
          <w:p w14:paraId="00000136" w14:textId="77777777" w:rsidR="000B0D19" w:rsidRPr="007E5C36" w:rsidRDefault="000B0D19" w:rsidP="000B0D19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659176D2" w14:textId="01575123" w:rsidR="000B0D19" w:rsidRDefault="000B0D19" w:rsidP="000B0D19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 xml:space="preserve">Adjunte certificados de análisis de API en 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3.2.R., según nota técnica Nº15. </w:t>
      </w:r>
    </w:p>
    <w:p w14:paraId="18883F6B" w14:textId="14431E6F" w:rsidR="000B0D19" w:rsidRDefault="000B0D19" w:rsidP="000B0D19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**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Adjunt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e certificado de análisis </w:t>
      </w:r>
      <w:r w:rsidRPr="00B86EAE">
        <w:rPr>
          <w:rFonts w:ascii="Verdana" w:eastAsia="Verdana" w:hAnsi="Verdana" w:cs="Verdana"/>
          <w:i/>
          <w:iCs/>
          <w:sz w:val="20"/>
          <w:szCs w:val="20"/>
        </w:rPr>
        <w:t>del producto en estudio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en</w:t>
      </w:r>
      <w:r w:rsidRPr="002A4EB2">
        <w:rPr>
          <w:rFonts w:ascii="Verdana" w:eastAsia="Verdana" w:hAnsi="Verdana" w:cs="Verdana"/>
          <w:i/>
          <w:iCs/>
          <w:sz w:val="20"/>
          <w:szCs w:val="20"/>
        </w:rPr>
        <w:t xml:space="preserve"> módulo del estudio de bioequivalencia en</w:t>
      </w:r>
      <w:r>
        <w:rPr>
          <w:rFonts w:ascii="Verdana" w:eastAsia="Verdana" w:hAnsi="Verdana" w:cs="Verdana"/>
          <w:i/>
          <w:iCs/>
          <w:sz w:val="20"/>
          <w:szCs w:val="20"/>
        </w:rPr>
        <w:t xml:space="preserve"> 5.3.1.</w:t>
      </w:r>
    </w:p>
    <w:p w14:paraId="57CF3CBD" w14:textId="194E6E3C" w:rsidR="000B0D19" w:rsidRDefault="000B0D19" w:rsidP="000B0D19">
      <w:pPr>
        <w:spacing w:after="0" w:line="240" w:lineRule="auto"/>
        <w:ind w:left="0" w:hanging="2"/>
        <w:jc w:val="both"/>
        <w:rPr>
          <w:rFonts w:ascii="Verdana" w:eastAsia="Verdana" w:hAnsi="Verdana" w:cs="Verdana"/>
          <w:bCs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Nota: </w:t>
      </w:r>
      <w:r>
        <w:rPr>
          <w:rFonts w:ascii="Verdana" w:eastAsia="Verdana" w:hAnsi="Verdana" w:cs="Verdana"/>
          <w:bCs/>
          <w:i/>
          <w:sz w:val="20"/>
          <w:szCs w:val="20"/>
        </w:rPr>
        <w:t>D</w:t>
      </w:r>
      <w:r w:rsidRPr="00E10BE4">
        <w:rPr>
          <w:rFonts w:ascii="Verdana" w:eastAsia="Verdana" w:hAnsi="Verdana" w:cs="Verdana"/>
          <w:bCs/>
          <w:i/>
          <w:sz w:val="20"/>
          <w:szCs w:val="20"/>
        </w:rPr>
        <w:t xml:space="preserve">ebe adjuntar </w:t>
      </w:r>
      <w:r w:rsidR="00692A4D">
        <w:rPr>
          <w:rFonts w:ascii="Verdana" w:eastAsia="Verdana" w:hAnsi="Verdana" w:cs="Verdana"/>
          <w:bCs/>
          <w:i/>
          <w:sz w:val="20"/>
          <w:szCs w:val="20"/>
        </w:rPr>
        <w:t>un análisis comparativo de los diagramas de flujo del proceso productivo entre</w:t>
      </w:r>
      <w:r w:rsidRPr="00E10BE4">
        <w:rPr>
          <w:rFonts w:ascii="Verdana" w:eastAsia="Verdana" w:hAnsi="Verdana" w:cs="Verdana"/>
          <w:bCs/>
          <w:i/>
          <w:sz w:val="20"/>
          <w:szCs w:val="20"/>
        </w:rPr>
        <w:t xml:space="preserve"> </w:t>
      </w:r>
      <w:r w:rsidRPr="00692A4D">
        <w:rPr>
          <w:rFonts w:ascii="Verdana" w:eastAsia="Verdana" w:hAnsi="Verdana" w:cs="Verdana"/>
          <w:b/>
          <w:bCs/>
          <w:i/>
          <w:sz w:val="20"/>
          <w:szCs w:val="20"/>
        </w:rPr>
        <w:t>ambos</w:t>
      </w:r>
      <w:r w:rsidRPr="00E10BE4">
        <w:rPr>
          <w:rFonts w:ascii="Verdana" w:eastAsia="Verdana" w:hAnsi="Verdana" w:cs="Verdana"/>
          <w:bCs/>
          <w:i/>
          <w:sz w:val="20"/>
          <w:szCs w:val="20"/>
        </w:rPr>
        <w:t xml:space="preserve"> productos</w:t>
      </w:r>
      <w:r>
        <w:rPr>
          <w:rFonts w:ascii="Verdana" w:eastAsia="Verdana" w:hAnsi="Verdana" w:cs="Verdana"/>
          <w:bCs/>
          <w:i/>
          <w:sz w:val="20"/>
          <w:szCs w:val="20"/>
        </w:rPr>
        <w:t xml:space="preserve"> en evaluación en módulo </w:t>
      </w:r>
      <w:r w:rsidR="00692A4D">
        <w:rPr>
          <w:rFonts w:ascii="Verdana" w:eastAsia="Verdana" w:hAnsi="Verdana" w:cs="Verdana"/>
          <w:bCs/>
          <w:i/>
          <w:sz w:val="20"/>
          <w:szCs w:val="20"/>
        </w:rPr>
        <w:t>5.3.1.</w:t>
      </w:r>
    </w:p>
    <w:p w14:paraId="565F86D4" w14:textId="77777777" w:rsidR="000B0D19" w:rsidRDefault="000B0D19" w:rsidP="000B0D19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iCs/>
          <w:sz w:val="20"/>
          <w:szCs w:val="20"/>
        </w:rPr>
      </w:pPr>
    </w:p>
    <w:p w14:paraId="0000013B" w14:textId="2DFF9658" w:rsidR="00336351" w:rsidRDefault="00224B3C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7E5C36">
        <w:rPr>
          <w:rFonts w:ascii="Verdana" w:eastAsia="Verdana" w:hAnsi="Verdana" w:cs="Verdana"/>
          <w:b/>
          <w:sz w:val="20"/>
          <w:szCs w:val="20"/>
        </w:rPr>
        <w:t>DOCUMENTOS E INFORMACIÓN QUE DEBE ACOMPAÑAR EL ESTUDIO DE BIOEXENCIÓN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823"/>
        <w:gridCol w:w="425"/>
        <w:gridCol w:w="2573"/>
        <w:gridCol w:w="2813"/>
      </w:tblGrid>
      <w:tr w:rsidR="0072613C" w14:paraId="5E6D9A3A" w14:textId="77777777" w:rsidTr="0098413B">
        <w:trPr>
          <w:trHeight w:val="56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5005EA3" w14:textId="28E027FE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Código del estudio de Bioexención</w:t>
            </w:r>
          </w:p>
        </w:tc>
        <w:tc>
          <w:tcPr>
            <w:tcW w:w="425" w:type="dxa"/>
            <w:vAlign w:val="center"/>
          </w:tcPr>
          <w:p w14:paraId="1A3B5215" w14:textId="5EA00269" w:rsidR="0072613C" w:rsidRPr="0072613C" w:rsidRDefault="0072613C" w:rsidP="0098413B">
            <w:pPr>
              <w:ind w:leftChars="0" w:left="0" w:firstLineChars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2"/>
            <w:vAlign w:val="center"/>
          </w:tcPr>
          <w:p w14:paraId="70C8B250" w14:textId="77777777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72613C" w14:paraId="42A02736" w14:textId="77777777" w:rsidTr="0098413B">
        <w:trPr>
          <w:trHeight w:val="411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2DC283F4" w14:textId="4A88FA6E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Reporte ensayo liberación-disolución*</w:t>
            </w:r>
          </w:p>
        </w:tc>
        <w:tc>
          <w:tcPr>
            <w:tcW w:w="425" w:type="dxa"/>
            <w:vMerge w:val="restart"/>
            <w:vAlign w:val="center"/>
          </w:tcPr>
          <w:p w14:paraId="1A4CFC2A" w14:textId="568F8DCA" w:rsidR="0072613C" w:rsidRPr="0072613C" w:rsidRDefault="0072613C" w:rsidP="0098413B">
            <w:pPr>
              <w:ind w:leftChars="0" w:left="0" w:firstLineChars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561D9AE5" w14:textId="7FDE3A88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Código documento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1672868A" w14:textId="4F9BF3B5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Fecha de aprobación</w:t>
            </w:r>
          </w:p>
        </w:tc>
      </w:tr>
      <w:tr w:rsidR="0072613C" w14:paraId="2A8F15E5" w14:textId="77777777" w:rsidTr="0098413B">
        <w:trPr>
          <w:trHeight w:val="417"/>
        </w:trPr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36388F5B" w14:textId="77777777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2E06ACE" w14:textId="77777777" w:rsidR="0072613C" w:rsidRPr="0072613C" w:rsidRDefault="0072613C" w:rsidP="0098413B">
            <w:pPr>
              <w:ind w:leftChars="0" w:left="0" w:firstLineChars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14:paraId="0983DBA9" w14:textId="77777777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666E2505" w14:textId="3C14EAE3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72613C" w14:paraId="74B1D24A" w14:textId="77777777" w:rsidTr="0098413B">
        <w:trPr>
          <w:trHeight w:val="411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14:paraId="150D1C9C" w14:textId="16D82428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Validación metodología Analítica</w:t>
            </w:r>
          </w:p>
        </w:tc>
        <w:tc>
          <w:tcPr>
            <w:tcW w:w="425" w:type="dxa"/>
            <w:vMerge w:val="restart"/>
            <w:vAlign w:val="center"/>
          </w:tcPr>
          <w:p w14:paraId="330F45EB" w14:textId="558CBD7F" w:rsidR="0072613C" w:rsidRPr="0072613C" w:rsidRDefault="0072613C" w:rsidP="0098413B">
            <w:pPr>
              <w:ind w:leftChars="0" w:left="0" w:firstLineChars="0" w:firstLine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2613C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5DA6DC97" w14:textId="7CDA258C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bCs/>
                <w:sz w:val="20"/>
                <w:szCs w:val="20"/>
              </w:rPr>
              <w:t>Código documento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6BFA1984" w14:textId="57DF77AD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bCs/>
                <w:sz w:val="20"/>
                <w:szCs w:val="20"/>
              </w:rPr>
              <w:t>Fecha de aprobación</w:t>
            </w:r>
          </w:p>
        </w:tc>
      </w:tr>
      <w:tr w:rsidR="0072613C" w14:paraId="789DCF01" w14:textId="77777777" w:rsidTr="00C62C48">
        <w:trPr>
          <w:trHeight w:val="415"/>
        </w:trPr>
        <w:tc>
          <w:tcPr>
            <w:tcW w:w="3823" w:type="dxa"/>
            <w:vMerge/>
            <w:shd w:val="clear" w:color="auto" w:fill="D9D9D9" w:themeFill="background1" w:themeFillShade="D9"/>
            <w:vAlign w:val="center"/>
          </w:tcPr>
          <w:p w14:paraId="6A005779" w14:textId="77777777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A28A329" w14:textId="77777777" w:rsidR="0072613C" w:rsidRP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3" w:type="dxa"/>
            <w:vAlign w:val="center"/>
          </w:tcPr>
          <w:p w14:paraId="3A4E5543" w14:textId="77777777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14:paraId="74082C71" w14:textId="61209704" w:rsidR="0072613C" w:rsidRDefault="0072613C" w:rsidP="0072613C">
            <w:pPr>
              <w:ind w:leftChars="0" w:left="0" w:firstLineChars="0" w:firstLine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00000152" w14:textId="33BE5AF2" w:rsidR="00336351" w:rsidRPr="007E5C36" w:rsidRDefault="00224B3C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4" w:name="_Hlk62581593"/>
      <w:r w:rsidRPr="007E5C36">
        <w:rPr>
          <w:rFonts w:ascii="Verdana" w:eastAsia="Verdana" w:hAnsi="Verdana" w:cs="Verdana"/>
          <w:i/>
          <w:sz w:val="20"/>
          <w:szCs w:val="20"/>
        </w:rPr>
        <w:t>*</w:t>
      </w:r>
      <w:r w:rsidR="00720663">
        <w:rPr>
          <w:rFonts w:ascii="Verdana" w:eastAsia="Verdana" w:hAnsi="Verdana" w:cs="Verdana"/>
          <w:i/>
          <w:sz w:val="20"/>
          <w:szCs w:val="20"/>
        </w:rPr>
        <w:t xml:space="preserve">Adjuntar </w:t>
      </w:r>
      <w:r w:rsidR="00692A4D">
        <w:rPr>
          <w:rFonts w:ascii="Verdana" w:eastAsia="Verdana" w:hAnsi="Verdana" w:cs="Verdana"/>
          <w:i/>
          <w:sz w:val="20"/>
          <w:szCs w:val="20"/>
        </w:rPr>
        <w:t xml:space="preserve">reportes y </w:t>
      </w:r>
      <w:r w:rsidR="00720663">
        <w:rPr>
          <w:rFonts w:ascii="Verdana" w:eastAsia="Verdana" w:hAnsi="Verdana" w:cs="Verdana"/>
          <w:i/>
          <w:sz w:val="20"/>
          <w:szCs w:val="20"/>
        </w:rPr>
        <w:t>d</w:t>
      </w:r>
      <w:r w:rsidRPr="007E5C36">
        <w:rPr>
          <w:rFonts w:ascii="Verdana" w:eastAsia="Verdana" w:hAnsi="Verdana" w:cs="Verdana"/>
          <w:i/>
          <w:sz w:val="20"/>
          <w:szCs w:val="20"/>
        </w:rPr>
        <w:t>atos crudos editables (archivo Excel) y evidencia analítica (</w:t>
      </w:r>
      <w:proofErr w:type="spellStart"/>
      <w:r w:rsidRPr="007E5C36">
        <w:rPr>
          <w:rFonts w:ascii="Verdana" w:eastAsia="Verdana" w:hAnsi="Verdana" w:cs="Verdana"/>
          <w:i/>
          <w:sz w:val="20"/>
          <w:szCs w:val="20"/>
        </w:rPr>
        <w:t>cromatogramas</w:t>
      </w:r>
      <w:proofErr w:type="spellEnd"/>
      <w:r w:rsidRPr="007E5C36">
        <w:rPr>
          <w:rFonts w:ascii="Verdana" w:eastAsia="Verdana" w:hAnsi="Verdana" w:cs="Verdana"/>
          <w:i/>
          <w:sz w:val="20"/>
          <w:szCs w:val="20"/>
        </w:rPr>
        <w:t xml:space="preserve">, absorbancias, </w:t>
      </w:r>
      <w:proofErr w:type="spellStart"/>
      <w:r w:rsidRPr="007E5C36">
        <w:rPr>
          <w:rFonts w:ascii="Verdana" w:eastAsia="Verdana" w:hAnsi="Verdana" w:cs="Verdana"/>
          <w:i/>
          <w:sz w:val="20"/>
          <w:szCs w:val="20"/>
        </w:rPr>
        <w:t>etc</w:t>
      </w:r>
      <w:proofErr w:type="spellEnd"/>
      <w:r w:rsidRPr="007E5C36">
        <w:rPr>
          <w:rFonts w:ascii="Verdana" w:eastAsia="Verdana" w:hAnsi="Verdana" w:cs="Verdana"/>
          <w:i/>
          <w:sz w:val="20"/>
          <w:szCs w:val="20"/>
        </w:rPr>
        <w:t>)</w:t>
      </w:r>
      <w:r w:rsidR="00692A4D">
        <w:rPr>
          <w:rFonts w:ascii="Verdana" w:eastAsia="Verdana" w:hAnsi="Verdana" w:cs="Verdana"/>
          <w:i/>
          <w:sz w:val="20"/>
          <w:szCs w:val="20"/>
        </w:rPr>
        <w:t xml:space="preserve"> en módulo 5.3.1.</w:t>
      </w:r>
    </w:p>
    <w:bookmarkEnd w:id="4"/>
    <w:p w14:paraId="00000153" w14:textId="77777777" w:rsidR="00336351" w:rsidRPr="007E5C36" w:rsidRDefault="00336351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0000154" w14:textId="1E40EADD" w:rsidR="00336351" w:rsidRPr="007E5C36" w:rsidRDefault="004E0C49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E5C36">
        <w:rPr>
          <w:rFonts w:ascii="Verdana" w:eastAsia="Verdana" w:hAnsi="Verdana" w:cs="Verdana"/>
          <w:b/>
          <w:color w:val="000000"/>
          <w:sz w:val="20"/>
          <w:szCs w:val="20"/>
        </w:rPr>
        <w:t>EVALUACIÓN DE LA PROPORCIONALIDAD DE LAS FÓRMULAS</w:t>
      </w:r>
    </w:p>
    <w:p w14:paraId="00000155" w14:textId="77777777" w:rsidR="00336351" w:rsidRPr="007E5C36" w:rsidRDefault="00224B3C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7E5C36">
        <w:rPr>
          <w:rFonts w:ascii="Verdana" w:eastAsia="Verdana" w:hAnsi="Verdana" w:cs="Verdana"/>
          <w:i/>
          <w:color w:val="000000"/>
          <w:sz w:val="20"/>
          <w:szCs w:val="20"/>
        </w:rPr>
        <w:t>Debe realizar una evaluación utilizando las siguientes directrices.</w:t>
      </w:r>
    </w:p>
    <w:tbl>
      <w:tblPr>
        <w:tblStyle w:val="a7"/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99"/>
        <w:gridCol w:w="1377"/>
        <w:gridCol w:w="1377"/>
        <w:gridCol w:w="1470"/>
        <w:gridCol w:w="1284"/>
        <w:gridCol w:w="1556"/>
      </w:tblGrid>
      <w:tr w:rsidR="00336351" w:rsidRPr="007E5C36" w14:paraId="4FBEFC06" w14:textId="77777777" w:rsidTr="00C62C48">
        <w:tc>
          <w:tcPr>
            <w:tcW w:w="127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336351" w:rsidRPr="009243A6" w:rsidRDefault="00224B3C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Principio activo o excipiente</w:t>
            </w:r>
          </w:p>
        </w:tc>
        <w:tc>
          <w:tcPr>
            <w:tcW w:w="129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336351" w:rsidRPr="009243A6" w:rsidRDefault="00224B3C">
            <w:pPr>
              <w:spacing w:after="0" w:line="240" w:lineRule="auto"/>
              <w:ind w:left="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Función</w:t>
            </w:r>
          </w:p>
        </w:tc>
        <w:tc>
          <w:tcPr>
            <w:tcW w:w="13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26C5F238" w:rsidR="00336351" w:rsidRPr="009243A6" w:rsidRDefault="00224B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Producto en estudio</w:t>
            </w:r>
            <w:r w:rsidR="00720663" w:rsidRPr="009243A6">
              <w:rPr>
                <w:rFonts w:ascii="Verdana" w:eastAsia="Verdana" w:hAnsi="Verdana" w:cs="Verdana"/>
                <w:sz w:val="20"/>
                <w:szCs w:val="20"/>
              </w:rPr>
              <w:t xml:space="preserve"> (mg/</w:t>
            </w:r>
            <w:proofErr w:type="spellStart"/>
            <w:r w:rsidR="00720663" w:rsidRPr="009243A6">
              <w:rPr>
                <w:rFonts w:ascii="Verdana" w:eastAsia="Verdana" w:hAnsi="Verdana" w:cs="Verdana"/>
                <w:sz w:val="20"/>
                <w:szCs w:val="20"/>
              </w:rPr>
              <w:t>uni</w:t>
            </w:r>
            <w:proofErr w:type="spellEnd"/>
            <w:r w:rsidR="00720663" w:rsidRPr="009243A6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1377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233CEB08" w:rsidR="00336351" w:rsidRPr="009243A6" w:rsidRDefault="00224B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%</w:t>
            </w:r>
            <w:r w:rsidR="009243A6">
              <w:rPr>
                <w:rFonts w:ascii="Verdana" w:eastAsia="Verdana" w:hAnsi="Verdana" w:cs="Verdana"/>
                <w:sz w:val="20"/>
                <w:szCs w:val="20"/>
              </w:rPr>
              <w:t xml:space="preserve"> p/p</w:t>
            </w:r>
          </w:p>
        </w:tc>
        <w:tc>
          <w:tcPr>
            <w:tcW w:w="147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A2E1" w14:textId="77777777" w:rsidR="00336351" w:rsidRPr="009243A6" w:rsidRDefault="00224B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Producto Comparador</w:t>
            </w:r>
          </w:p>
          <w:p w14:paraId="0000015A" w14:textId="30C96F98" w:rsidR="00720663" w:rsidRPr="009243A6" w:rsidRDefault="00720663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(mg/</w:t>
            </w:r>
            <w:proofErr w:type="spellStart"/>
            <w:r w:rsidRPr="009243A6">
              <w:rPr>
                <w:rFonts w:ascii="Verdana" w:eastAsia="Verdana" w:hAnsi="Verdana" w:cs="Verdana"/>
                <w:sz w:val="20"/>
                <w:szCs w:val="20"/>
              </w:rPr>
              <w:t>uni</w:t>
            </w:r>
            <w:proofErr w:type="spellEnd"/>
            <w:r w:rsidRPr="009243A6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1284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B" w14:textId="60BF3ABA" w:rsidR="00336351" w:rsidRPr="009243A6" w:rsidRDefault="00224B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>%</w:t>
            </w:r>
            <w:r w:rsidR="009243A6">
              <w:rPr>
                <w:rFonts w:ascii="Verdana" w:eastAsia="Verdana" w:hAnsi="Verdana" w:cs="Verdana"/>
                <w:sz w:val="20"/>
                <w:szCs w:val="20"/>
              </w:rPr>
              <w:t xml:space="preserve"> p/p</w:t>
            </w:r>
          </w:p>
        </w:tc>
        <w:tc>
          <w:tcPr>
            <w:tcW w:w="155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C" w14:textId="77777777" w:rsidR="00336351" w:rsidRPr="009243A6" w:rsidRDefault="00224B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sz w:val="20"/>
                <w:szCs w:val="20"/>
              </w:rPr>
              <w:t xml:space="preserve">Diferencias </w:t>
            </w:r>
          </w:p>
        </w:tc>
      </w:tr>
      <w:tr w:rsidR="00336351" w:rsidRPr="007E5C36" w14:paraId="6CD75442" w14:textId="77777777" w:rsidTr="00C62C48"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D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E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F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0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1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2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3" w14:textId="77777777" w:rsidR="00336351" w:rsidRPr="007E5C36" w:rsidRDefault="00224B3C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</w:tr>
      <w:tr w:rsidR="00336351" w:rsidRPr="007E5C36" w14:paraId="1BC85F44" w14:textId="77777777" w:rsidTr="00C62C48"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4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5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6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7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8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9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A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336351" w:rsidRPr="007E5C36" w14:paraId="70FB6DC5" w14:textId="77777777" w:rsidTr="00C62C48"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B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C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D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E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6F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0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1" w14:textId="77777777" w:rsidR="00336351" w:rsidRPr="007E5C36" w:rsidRDefault="00336351">
            <w:pPr>
              <w:spacing w:after="0" w:line="240" w:lineRule="auto"/>
              <w:ind w:left="0" w:right="-20" w:hanging="2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7B27EF8F" w14:textId="75A47FB6" w:rsidR="00692A4D" w:rsidRPr="007E5C36" w:rsidRDefault="00692A4D" w:rsidP="00692A4D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r w:rsidRPr="007E5C36">
        <w:rPr>
          <w:rFonts w:ascii="Verdana" w:eastAsia="Verdana" w:hAnsi="Verdana" w:cs="Verdana"/>
          <w:i/>
          <w:sz w:val="20"/>
          <w:szCs w:val="20"/>
        </w:rPr>
        <w:t>*</w:t>
      </w:r>
      <w:r>
        <w:rPr>
          <w:rFonts w:ascii="Verdana" w:eastAsia="Verdana" w:hAnsi="Verdana" w:cs="Verdana"/>
          <w:i/>
          <w:sz w:val="20"/>
          <w:szCs w:val="20"/>
        </w:rPr>
        <w:t>Adjuntar análisis de comparación de fórmulas de ambos productos en evaluación en formato Excel en módulo 5.3.1.</w:t>
      </w:r>
    </w:p>
    <w:p w14:paraId="74232D6C" w14:textId="0A13180F" w:rsidR="009243A6" w:rsidRPr="00B77D72" w:rsidRDefault="00345FB1" w:rsidP="009243A6">
      <w:pPr>
        <w:spacing w:after="0" w:line="240" w:lineRule="auto"/>
        <w:ind w:left="-2" w:firstLineChars="0" w:firstLine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i/>
          <w:sz w:val="20"/>
          <w:szCs w:val="20"/>
        </w:rPr>
        <w:t>N</w:t>
      </w:r>
      <w:r w:rsidR="009243A6">
        <w:rPr>
          <w:rFonts w:ascii="Verdana" w:eastAsia="Verdana" w:hAnsi="Verdana" w:cs="Verdana"/>
          <w:b/>
          <w:i/>
          <w:sz w:val="20"/>
          <w:szCs w:val="20"/>
        </w:rPr>
        <w:t>OTA: LA DOCUMENTACIÓN PRESENTADA DEBE VENIR EN IDIOMA ESPAÑOL O INGLÉS. SI SE PRESENTA EN UN IDIOMA DISTINTO A LOS ANTES MENCIONADOS, SERÁ NECESARIO ADJUNTAR LA TRADUCCIÓN.</w:t>
      </w:r>
    </w:p>
    <w:p w14:paraId="00000173" w14:textId="77777777" w:rsidR="00336351" w:rsidRPr="007E5C36" w:rsidRDefault="00336351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i/>
          <w:sz w:val="20"/>
          <w:szCs w:val="20"/>
        </w:rPr>
      </w:pPr>
    </w:p>
    <w:tbl>
      <w:tblPr>
        <w:tblStyle w:val="a8"/>
        <w:tblW w:w="96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255"/>
        <w:gridCol w:w="7578"/>
      </w:tblGrid>
      <w:tr w:rsidR="00336351" w:rsidRPr="007E5C36" w14:paraId="78AF1600" w14:textId="77777777" w:rsidTr="00C62C48">
        <w:tc>
          <w:tcPr>
            <w:tcW w:w="1786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4" w14:textId="77777777" w:rsidR="00336351" w:rsidRPr="007E5C36" w:rsidRDefault="00224B3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9243A6">
              <w:rPr>
                <w:rFonts w:ascii="Verdana" w:eastAsia="Verdana" w:hAnsi="Verdana" w:cs="Verdana"/>
                <w:b/>
                <w:sz w:val="20"/>
                <w:szCs w:val="20"/>
                <w:shd w:val="clear" w:color="auto" w:fill="D9D9D9" w:themeFill="background1" w:themeFillShade="D9"/>
              </w:rPr>
              <w:t>Comentarios al evaluador</w:t>
            </w:r>
          </w:p>
        </w:tc>
        <w:tc>
          <w:tcPr>
            <w:tcW w:w="2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5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76" w14:textId="77777777" w:rsidR="00336351" w:rsidRPr="007E5C36" w:rsidRDefault="00224B3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757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77" w14:textId="77777777" w:rsidR="00336351" w:rsidRPr="007E5C36" w:rsidRDefault="00224B3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00000178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79" w14:textId="77777777" w:rsidR="00336351" w:rsidRPr="007E5C36" w:rsidRDefault="00336351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000017A" w14:textId="77777777" w:rsidR="00336351" w:rsidRPr="007E5C36" w:rsidRDefault="00224B3C">
            <w:pPr>
              <w:spacing w:after="0" w:line="240" w:lineRule="auto"/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  <w:r w:rsidRPr="007E5C3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0000017B" w14:textId="77777777" w:rsidR="00336351" w:rsidRPr="007E5C36" w:rsidRDefault="00336351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4472C4"/>
          <w:sz w:val="20"/>
          <w:szCs w:val="20"/>
        </w:rPr>
      </w:pPr>
    </w:p>
    <w:bookmarkStart w:id="5" w:name="_heading=h.gjdgxs" w:colFirst="0" w:colLast="0"/>
    <w:bookmarkEnd w:id="5"/>
    <w:p w14:paraId="0000017C" w14:textId="0DBB51E6" w:rsidR="00336351" w:rsidRPr="007E5C36" w:rsidRDefault="00B42498">
      <w:pPr>
        <w:spacing w:after="0" w:line="240" w:lineRule="auto"/>
        <w:ind w:left="0" w:hanging="2"/>
        <w:jc w:val="both"/>
        <w:rPr>
          <w:rFonts w:ascii="Verdana" w:eastAsia="Verdana" w:hAnsi="Verdana" w:cs="Verdana"/>
          <w:color w:val="0563C1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begin"/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instrText xml:space="preserve"> HYPERLINK "https://ispch.cl/wp-content/uploads/prestaciones/13262/Guia%20para%20el%20usuario%20F-BIOF%2007%20v3.0.pdf" </w:instrTex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separate"/>
      </w:r>
      <w:r w:rsidR="00224B3C" w:rsidRPr="00B42498">
        <w:rPr>
          <w:rStyle w:val="Hipervnculo"/>
          <w:rFonts w:ascii="Verdana" w:eastAsia="Verdana" w:hAnsi="Verdana" w:cs="Verdana"/>
          <w:b/>
          <w:i/>
          <w:sz w:val="20"/>
          <w:szCs w:val="20"/>
        </w:rPr>
        <w:t>Pinche aquí (</w:t>
      </w:r>
      <w:proofErr w:type="spellStart"/>
      <w:r w:rsidR="00224B3C" w:rsidRPr="00B42498">
        <w:rPr>
          <w:rStyle w:val="Hipervnculo"/>
          <w:rFonts w:ascii="Verdana" w:eastAsia="Verdana" w:hAnsi="Verdana" w:cs="Verdana"/>
          <w:b/>
          <w:i/>
          <w:sz w:val="20"/>
          <w:szCs w:val="20"/>
        </w:rPr>
        <w:t>ctrl</w:t>
      </w:r>
      <w:proofErr w:type="spellEnd"/>
      <w:r w:rsidR="00224B3C" w:rsidRPr="00B42498">
        <w:rPr>
          <w:rStyle w:val="Hipervnculo"/>
          <w:rFonts w:ascii="Verdana" w:eastAsia="Verdana" w:hAnsi="Verdana" w:cs="Verdana"/>
          <w:b/>
          <w:i/>
          <w:sz w:val="20"/>
          <w:szCs w:val="20"/>
        </w:rPr>
        <w:t xml:space="preserve"> + clic) para ver guía para el usuario.</w:t>
      </w:r>
      <w:r>
        <w:rPr>
          <w:rFonts w:ascii="Verdana" w:eastAsia="Verdana" w:hAnsi="Verdana" w:cs="Verdana"/>
          <w:b/>
          <w:i/>
          <w:color w:val="0563C1"/>
          <w:sz w:val="20"/>
          <w:szCs w:val="20"/>
          <w:u w:val="single"/>
        </w:rPr>
        <w:fldChar w:fldCharType="end"/>
      </w:r>
      <w:bookmarkStart w:id="6" w:name="_GoBack"/>
      <w:bookmarkEnd w:id="6"/>
      <w:r w:rsidR="00224B3C" w:rsidRPr="007E5C36">
        <w:rPr>
          <w:rFonts w:ascii="Verdana" w:hAnsi="Verdana"/>
          <w:sz w:val="20"/>
          <w:szCs w:val="20"/>
        </w:rPr>
        <w:fldChar w:fldCharType="begin"/>
      </w:r>
      <w:r w:rsidR="00224B3C" w:rsidRPr="007E5C36">
        <w:rPr>
          <w:rFonts w:ascii="Verdana" w:hAnsi="Verdana"/>
          <w:sz w:val="20"/>
          <w:szCs w:val="20"/>
        </w:rPr>
        <w:instrText xml:space="preserve"> HYPERLINK "http://www.ispch.cl/sites/default/files/GU%C3%8DA%20PARA%20EL%20USUARIO%20F-BIOF%2007.pdf" </w:instrText>
      </w:r>
      <w:r w:rsidR="00224B3C" w:rsidRPr="007E5C36">
        <w:rPr>
          <w:rFonts w:ascii="Verdana" w:hAnsi="Verdana"/>
          <w:sz w:val="20"/>
          <w:szCs w:val="20"/>
        </w:rPr>
        <w:fldChar w:fldCharType="separate"/>
      </w:r>
    </w:p>
    <w:p w14:paraId="0000017D" w14:textId="77777777" w:rsidR="00336351" w:rsidRPr="007E5C36" w:rsidRDefault="00224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4472C4"/>
          <w:sz w:val="20"/>
          <w:szCs w:val="20"/>
        </w:rPr>
      </w:pPr>
      <w:r w:rsidRPr="007E5C36">
        <w:rPr>
          <w:rFonts w:ascii="Verdana" w:hAnsi="Verdana"/>
          <w:sz w:val="20"/>
          <w:szCs w:val="20"/>
        </w:rPr>
        <w:fldChar w:fldCharType="end"/>
      </w:r>
    </w:p>
    <w:p w14:paraId="0000017F" w14:textId="77777777" w:rsidR="00336351" w:rsidRPr="007E5C36" w:rsidRDefault="00336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4472C4"/>
          <w:sz w:val="20"/>
          <w:szCs w:val="20"/>
        </w:rPr>
      </w:pPr>
    </w:p>
    <w:p w14:paraId="00000180" w14:textId="77777777" w:rsidR="00336351" w:rsidRPr="007E5C36" w:rsidRDefault="00224B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7E5C36">
        <w:rPr>
          <w:rFonts w:ascii="Verdana" w:eastAsia="Verdana" w:hAnsi="Verdana" w:cs="Verdana"/>
          <w:b/>
          <w:color w:val="222222"/>
          <w:sz w:val="20"/>
          <w:szCs w:val="20"/>
        </w:rPr>
        <w:t>IMPORTANTE:</w:t>
      </w:r>
    </w:p>
    <w:p w14:paraId="00000181" w14:textId="4CC72E7A" w:rsidR="00336351" w:rsidRPr="007E5C36" w:rsidRDefault="00224B3C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7E5C36">
        <w:rPr>
          <w:rFonts w:ascii="Verdana" w:eastAsia="Verdana" w:hAnsi="Verdana" w:cs="Verdana"/>
          <w:b/>
          <w:color w:val="222222"/>
          <w:sz w:val="20"/>
          <w:szCs w:val="20"/>
        </w:rPr>
        <w:t xml:space="preserve">1.- Declaro bajo juramento que los datos suministrados en el presente </w:t>
      </w:r>
      <w:r w:rsidR="003A4B06" w:rsidRPr="007E5C36">
        <w:rPr>
          <w:rFonts w:ascii="Verdana" w:eastAsia="Verdana" w:hAnsi="Verdana" w:cs="Verdana"/>
          <w:b/>
          <w:color w:val="222222"/>
          <w:sz w:val="20"/>
          <w:szCs w:val="20"/>
        </w:rPr>
        <w:t>formulario,</w:t>
      </w:r>
      <w:r w:rsidRPr="007E5C36">
        <w:rPr>
          <w:rFonts w:ascii="Verdana" w:eastAsia="Verdana" w:hAnsi="Verdana" w:cs="Verdana"/>
          <w:b/>
          <w:color w:val="222222"/>
          <w:sz w:val="20"/>
          <w:szCs w:val="20"/>
        </w:rPr>
        <w:t xml:space="preserve"> así como los antecedentes acompañados, son verdaderos e íntegros.</w:t>
      </w:r>
    </w:p>
    <w:p w14:paraId="00000183" w14:textId="77777777" w:rsidR="00336351" w:rsidRPr="007E5C36" w:rsidRDefault="00224B3C">
      <w:pPr>
        <w:shd w:val="clear" w:color="auto" w:fill="FFFFFF"/>
        <w:spacing w:after="0" w:line="240" w:lineRule="auto"/>
        <w:ind w:left="0" w:hanging="2"/>
        <w:rPr>
          <w:rFonts w:ascii="Verdana" w:eastAsia="Verdana" w:hAnsi="Verdana" w:cs="Verdana"/>
          <w:color w:val="222222"/>
          <w:sz w:val="20"/>
          <w:szCs w:val="20"/>
        </w:rPr>
      </w:pPr>
      <w:r w:rsidRPr="007E5C36">
        <w:rPr>
          <w:rFonts w:ascii="Verdana" w:eastAsia="Verdana" w:hAnsi="Verdana" w:cs="Verdana"/>
          <w:b/>
          <w:color w:val="222222"/>
          <w:sz w:val="20"/>
          <w:szCs w:val="20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00000184" w14:textId="77777777" w:rsidR="00336351" w:rsidRPr="007E5C36" w:rsidRDefault="00336351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14:paraId="00000187" w14:textId="0EB8E13D" w:rsidR="00336351" w:rsidRDefault="00336351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65A5A0B3" w14:textId="77777777" w:rsidR="00720663" w:rsidRDefault="00720663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12380332" w14:textId="09DF5229" w:rsidR="00720663" w:rsidRDefault="00720663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575F9CD3" w14:textId="0A1031C2" w:rsidR="00720663" w:rsidRDefault="00720663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2736669B" w14:textId="77777777" w:rsidR="00720663" w:rsidRPr="00CF57A2" w:rsidRDefault="00720663" w:rsidP="00720663">
      <w:pPr>
        <w:pBdr>
          <w:bottom w:val="single" w:sz="12" w:space="1" w:color="000000"/>
        </w:pBdr>
        <w:spacing w:after="0" w:line="240" w:lineRule="auto"/>
        <w:ind w:left="0" w:hanging="2"/>
        <w:jc w:val="both"/>
        <w:rPr>
          <w:rFonts w:ascii="Verdana" w:eastAsia="Verdana" w:hAnsi="Verdana" w:cs="Verdana"/>
          <w:color w:val="FF0000"/>
          <w:sz w:val="20"/>
          <w:szCs w:val="20"/>
        </w:rPr>
      </w:pPr>
    </w:p>
    <w:p w14:paraId="6D0B0CDE" w14:textId="77777777" w:rsidR="00720663" w:rsidRPr="005D03F6" w:rsidRDefault="00720663" w:rsidP="00720663">
      <w:pPr>
        <w:spacing w:after="0" w:line="240" w:lineRule="auto"/>
        <w:ind w:left="0" w:hanging="2"/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5D03F6">
        <w:rPr>
          <w:rFonts w:ascii="Verdana" w:eastAsia="Verdana" w:hAnsi="Verdana" w:cs="Verdana"/>
          <w:sz w:val="20"/>
          <w:szCs w:val="20"/>
        </w:rPr>
        <w:t xml:space="preserve">Nombre y </w:t>
      </w:r>
      <w:r>
        <w:rPr>
          <w:rFonts w:ascii="Verdana" w:eastAsia="Verdana" w:hAnsi="Verdana" w:cs="Verdana"/>
          <w:sz w:val="20"/>
          <w:szCs w:val="20"/>
        </w:rPr>
        <w:t>F</w:t>
      </w:r>
      <w:r w:rsidRPr="005D03F6">
        <w:rPr>
          <w:rFonts w:ascii="Verdana" w:eastAsia="Verdana" w:hAnsi="Verdana" w:cs="Verdana"/>
          <w:sz w:val="20"/>
          <w:szCs w:val="20"/>
        </w:rPr>
        <w:t xml:space="preserve">irma </w:t>
      </w:r>
      <w:r>
        <w:rPr>
          <w:rFonts w:ascii="Verdana" w:eastAsia="Verdana" w:hAnsi="Verdana" w:cs="Verdana"/>
          <w:sz w:val="20"/>
          <w:szCs w:val="20"/>
        </w:rPr>
        <w:t>Responsable</w:t>
      </w:r>
      <w:r w:rsidRPr="005D03F6">
        <w:rPr>
          <w:rFonts w:ascii="Verdana" w:eastAsia="Verdana" w:hAnsi="Verdana" w:cs="Verdana"/>
          <w:sz w:val="20"/>
          <w:szCs w:val="20"/>
        </w:rPr>
        <w:t xml:space="preserve"> Técnico</w:t>
      </w:r>
      <w:r>
        <w:rPr>
          <w:rFonts w:ascii="Verdana" w:eastAsia="Verdana" w:hAnsi="Verdana" w:cs="Verdana"/>
          <w:sz w:val="20"/>
          <w:szCs w:val="20"/>
        </w:rPr>
        <w:t xml:space="preserve"> y</w:t>
      </w:r>
      <w:r w:rsidRPr="005D03F6">
        <w:rPr>
          <w:rFonts w:ascii="Verdana" w:eastAsia="Verdana" w:hAnsi="Verdana" w:cs="Verdana"/>
          <w:sz w:val="20"/>
          <w:szCs w:val="20"/>
        </w:rPr>
        <w:t>/</w:t>
      </w:r>
      <w:r>
        <w:rPr>
          <w:rFonts w:ascii="Verdana" w:eastAsia="Verdana" w:hAnsi="Verdana" w:cs="Verdana"/>
          <w:sz w:val="20"/>
          <w:szCs w:val="20"/>
        </w:rPr>
        <w:t>o</w:t>
      </w:r>
      <w:r w:rsidRPr="005D03F6">
        <w:rPr>
          <w:rFonts w:ascii="Verdana" w:eastAsia="Verdana" w:hAnsi="Verdana" w:cs="Verdana"/>
          <w:sz w:val="20"/>
          <w:szCs w:val="20"/>
        </w:rPr>
        <w:t xml:space="preserve"> Representante </w:t>
      </w:r>
      <w:r>
        <w:rPr>
          <w:rFonts w:ascii="Verdana" w:eastAsia="Verdana" w:hAnsi="Verdana" w:cs="Verdana"/>
          <w:sz w:val="20"/>
          <w:szCs w:val="20"/>
        </w:rPr>
        <w:t>L</w:t>
      </w:r>
      <w:r w:rsidRPr="005D03F6">
        <w:rPr>
          <w:rFonts w:ascii="Verdana" w:eastAsia="Verdana" w:hAnsi="Verdana" w:cs="Verdana"/>
          <w:sz w:val="20"/>
          <w:szCs w:val="20"/>
        </w:rPr>
        <w:t>egal</w:t>
      </w:r>
    </w:p>
    <w:p w14:paraId="5BF98234" w14:textId="77777777" w:rsidR="00720663" w:rsidRPr="00CF57A2" w:rsidRDefault="00720663" w:rsidP="00720663">
      <w:pPr>
        <w:spacing w:after="0" w:line="240" w:lineRule="auto"/>
        <w:ind w:left="0" w:hanging="2"/>
        <w:jc w:val="center"/>
        <w:rPr>
          <w:rFonts w:ascii="Verdana" w:eastAsia="Verdana" w:hAnsi="Verdana" w:cs="Verdana"/>
          <w:sz w:val="20"/>
          <w:szCs w:val="20"/>
        </w:rPr>
      </w:pPr>
    </w:p>
    <w:p w14:paraId="0E04F1EA" w14:textId="77777777" w:rsidR="00720663" w:rsidRPr="00CF57A2" w:rsidRDefault="00720663" w:rsidP="00720663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  <w:r w:rsidRPr="00CF57A2">
        <w:rPr>
          <w:rFonts w:ascii="Verdana" w:eastAsia="Verdana" w:hAnsi="Verdana" w:cs="Verdana"/>
          <w:sz w:val="20"/>
          <w:szCs w:val="20"/>
        </w:rPr>
        <w:t>Fecha: ____/____/_____</w:t>
      </w:r>
    </w:p>
    <w:p w14:paraId="0000018C" w14:textId="77777777" w:rsidR="00336351" w:rsidRPr="007E5C36" w:rsidRDefault="00336351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0000018D" w14:textId="77777777" w:rsidR="00336351" w:rsidRPr="007E5C36" w:rsidRDefault="00336351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0000018E" w14:textId="77777777" w:rsidR="00336351" w:rsidRPr="007E5C36" w:rsidRDefault="00336351">
      <w:pPr>
        <w:spacing w:after="0" w:line="240" w:lineRule="auto"/>
        <w:ind w:left="0" w:hanging="2"/>
        <w:jc w:val="right"/>
        <w:rPr>
          <w:rFonts w:ascii="Verdana" w:eastAsia="Verdana" w:hAnsi="Verdana" w:cs="Verdana"/>
          <w:sz w:val="20"/>
          <w:szCs w:val="20"/>
        </w:rPr>
      </w:pPr>
    </w:p>
    <w:p w14:paraId="5C443865" w14:textId="77777777" w:rsidR="00057F8E" w:rsidRPr="00302673" w:rsidRDefault="00057F8E" w:rsidP="00057F8E">
      <w:pPr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 w:rsidRPr="00302673">
        <w:rPr>
          <w:rFonts w:ascii="Verdana" w:eastAsia="gobCL" w:hAnsi="Verdana" w:cs="gobCL"/>
          <w:b/>
          <w:sz w:val="20"/>
          <w:szCs w:val="20"/>
        </w:rPr>
        <w:t>CONTROL DE CAMBIOS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30"/>
        <w:gridCol w:w="6663"/>
      </w:tblGrid>
      <w:tr w:rsidR="00057F8E" w:rsidRPr="00302673" w14:paraId="4B6F9F37" w14:textId="77777777" w:rsidTr="00072FC0">
        <w:tc>
          <w:tcPr>
            <w:tcW w:w="2830" w:type="dxa"/>
            <w:shd w:val="clear" w:color="auto" w:fill="D9D9D9"/>
            <w:vAlign w:val="center"/>
          </w:tcPr>
          <w:p w14:paraId="40346C22" w14:textId="77777777" w:rsidR="00057F8E" w:rsidRPr="00302673" w:rsidRDefault="00057F8E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Versión modificada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36252E57" w14:textId="77777777" w:rsidR="00057F8E" w:rsidRPr="00302673" w:rsidRDefault="00057F8E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V6.0</w:t>
            </w:r>
          </w:p>
        </w:tc>
      </w:tr>
      <w:tr w:rsidR="00057F8E" w:rsidRPr="00302673" w14:paraId="4E266A70" w14:textId="77777777" w:rsidTr="00072FC0">
        <w:tc>
          <w:tcPr>
            <w:tcW w:w="2830" w:type="dxa"/>
            <w:shd w:val="clear" w:color="auto" w:fill="D9D9D9"/>
            <w:vAlign w:val="center"/>
          </w:tcPr>
          <w:p w14:paraId="143BD221" w14:textId="77777777" w:rsidR="00057F8E" w:rsidRPr="00302673" w:rsidRDefault="00057F8E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Fecha de modificación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55F90AF6" w14:textId="6E4CE896" w:rsidR="00057F8E" w:rsidRPr="00302673" w:rsidRDefault="005D3975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b/>
                <w:sz w:val="20"/>
                <w:szCs w:val="20"/>
              </w:rPr>
              <w:t>23-07</w:t>
            </w:r>
            <w:r w:rsidR="00057F8E"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-2024</w:t>
            </w:r>
          </w:p>
        </w:tc>
      </w:tr>
      <w:tr w:rsidR="00057F8E" w:rsidRPr="00302673" w14:paraId="4BDD7045" w14:textId="77777777" w:rsidTr="00072FC0">
        <w:tc>
          <w:tcPr>
            <w:tcW w:w="2830" w:type="dxa"/>
            <w:shd w:val="clear" w:color="auto" w:fill="D9D9D9"/>
            <w:vAlign w:val="center"/>
          </w:tcPr>
          <w:p w14:paraId="32CE3A2F" w14:textId="77777777" w:rsidR="00057F8E" w:rsidRPr="00302673" w:rsidRDefault="00057F8E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Numeral modificado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2C9ADB57" w14:textId="77777777" w:rsidR="00057F8E" w:rsidRPr="00302673" w:rsidRDefault="00057F8E" w:rsidP="00E878C5">
            <w:pPr>
              <w:spacing w:before="60" w:after="60"/>
              <w:ind w:left="0" w:hanging="2"/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Descripción general de cambios</w:t>
            </w:r>
          </w:p>
        </w:tc>
      </w:tr>
      <w:tr w:rsidR="00057F8E" w:rsidRPr="00302673" w14:paraId="1F3A71F3" w14:textId="77777777" w:rsidTr="00072FC0">
        <w:trPr>
          <w:trHeight w:val="449"/>
        </w:trPr>
        <w:tc>
          <w:tcPr>
            <w:tcW w:w="2830" w:type="dxa"/>
            <w:vAlign w:val="center"/>
          </w:tcPr>
          <w:p w14:paraId="0928F4D7" w14:textId="77777777" w:rsidR="00057F8E" w:rsidRPr="00302673" w:rsidRDefault="00057F8E" w:rsidP="00E878C5">
            <w:pPr>
              <w:tabs>
                <w:tab w:val="left" w:pos="296"/>
              </w:tabs>
              <w:spacing w:before="60" w:after="60"/>
              <w:ind w:left="0" w:hanging="2"/>
              <w:rPr>
                <w:rFonts w:ascii="Verdana" w:eastAsia="Arial Narrow" w:hAnsi="Verdana" w:cs="Arial Narrow"/>
                <w:b/>
                <w:sz w:val="20"/>
                <w:szCs w:val="20"/>
              </w:rPr>
            </w:pPr>
            <w:r w:rsidRPr="00302673">
              <w:rPr>
                <w:rFonts w:ascii="Verdana" w:eastAsia="Arial Narrow" w:hAnsi="Verdana" w:cs="Arial Narrow"/>
                <w:b/>
                <w:sz w:val="20"/>
                <w:szCs w:val="20"/>
              </w:rPr>
              <w:t>Todos</w:t>
            </w:r>
          </w:p>
        </w:tc>
        <w:tc>
          <w:tcPr>
            <w:tcW w:w="6663" w:type="dxa"/>
            <w:vAlign w:val="center"/>
          </w:tcPr>
          <w:p w14:paraId="0345938E" w14:textId="77777777" w:rsidR="00057F8E" w:rsidRPr="00302673" w:rsidRDefault="00057F8E" w:rsidP="00E878C5">
            <w:pPr>
              <w:spacing w:before="40" w:after="40"/>
              <w:ind w:left="0" w:hanging="2"/>
              <w:jc w:val="both"/>
              <w:rPr>
                <w:rFonts w:ascii="Verdana" w:eastAsia="Arial Narrow" w:hAnsi="Verdana" w:cs="Arial Narrow"/>
                <w:sz w:val="20"/>
                <w:szCs w:val="20"/>
              </w:rPr>
            </w:pPr>
            <w:r>
              <w:rPr>
                <w:rFonts w:ascii="Verdana" w:eastAsia="Arial Narrow" w:hAnsi="Verdana" w:cs="Arial Narrow"/>
                <w:sz w:val="20"/>
                <w:szCs w:val="20"/>
              </w:rPr>
              <w:t>Actualización del documento</w:t>
            </w:r>
          </w:p>
        </w:tc>
      </w:tr>
    </w:tbl>
    <w:p w14:paraId="0000018F" w14:textId="188BC2CF" w:rsidR="00336351" w:rsidRPr="007E5C36" w:rsidRDefault="00336351" w:rsidP="00057F8E">
      <w:pPr>
        <w:tabs>
          <w:tab w:val="left" w:pos="480"/>
        </w:tabs>
        <w:spacing w:after="0" w:line="240" w:lineRule="auto"/>
        <w:ind w:left="0" w:hanging="2"/>
        <w:rPr>
          <w:rFonts w:ascii="Verdana" w:eastAsia="Verdana" w:hAnsi="Verdana" w:cs="Verdana"/>
          <w:sz w:val="20"/>
          <w:szCs w:val="20"/>
        </w:rPr>
      </w:pPr>
    </w:p>
    <w:p w14:paraId="00000190" w14:textId="77777777" w:rsidR="00336351" w:rsidRPr="007E5C36" w:rsidRDefault="00336351" w:rsidP="00345FB1">
      <w:pPr>
        <w:spacing w:after="0" w:line="240" w:lineRule="auto"/>
        <w:ind w:leftChars="0" w:left="0" w:firstLineChars="0" w:firstLine="0"/>
        <w:rPr>
          <w:rFonts w:ascii="Verdana" w:eastAsia="Verdana" w:hAnsi="Verdana" w:cs="Verdana"/>
          <w:sz w:val="20"/>
          <w:szCs w:val="20"/>
        </w:rPr>
      </w:pPr>
    </w:p>
    <w:sectPr w:rsidR="00336351" w:rsidRPr="007E5C36" w:rsidSect="00E10B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18" w:bottom="993" w:left="1418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C1C02" w14:textId="77777777" w:rsidR="00AB5377" w:rsidRDefault="00AB537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C627CA" w14:textId="77777777" w:rsidR="00AB5377" w:rsidRDefault="00AB53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9B7C" w14:textId="77777777" w:rsidR="0096487C" w:rsidRDefault="0096487C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F3ACB" w14:textId="77777777" w:rsidR="0096487C" w:rsidRDefault="0096487C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AB8A6" w14:textId="77777777" w:rsidR="0096487C" w:rsidRDefault="0096487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5530C" w14:textId="77777777" w:rsidR="00AB5377" w:rsidRDefault="00AB537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CEF93EE" w14:textId="77777777" w:rsidR="00AB5377" w:rsidRDefault="00AB53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A51B" w14:textId="77777777" w:rsidR="0096487C" w:rsidRDefault="0096487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8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032"/>
      <w:gridCol w:w="5061"/>
      <w:gridCol w:w="1554"/>
      <w:gridCol w:w="1281"/>
    </w:tblGrid>
    <w:tr w:rsidR="0096487C" w:rsidRPr="00CF57A2" w14:paraId="2A539090" w14:textId="77777777" w:rsidTr="009243A6">
      <w:trPr>
        <w:trHeight w:val="178"/>
      </w:trPr>
      <w:tc>
        <w:tcPr>
          <w:tcW w:w="2032" w:type="dxa"/>
          <w:vMerge w:val="restart"/>
          <w:tcMar>
            <w:top w:w="100" w:type="dxa"/>
            <w:left w:w="100" w:type="dxa"/>
            <w:bottom w:w="100" w:type="dxa"/>
            <w:right w:w="100" w:type="dxa"/>
          </w:tcMar>
        </w:tcPr>
        <w:p w14:paraId="0543D16A" w14:textId="77777777" w:rsidR="0096487C" w:rsidRPr="00CF57A2" w:rsidRDefault="0096487C" w:rsidP="009648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Chars="0" w:left="0" w:firstLineChars="0" w:firstLine="0"/>
            <w:rPr>
              <w:b/>
              <w:color w:val="595959"/>
              <w:sz w:val="16"/>
              <w:szCs w:val="16"/>
            </w:rPr>
          </w:pPr>
          <w:r w:rsidRPr="00CF57A2">
            <w:rPr>
              <w:noProof/>
              <w:sz w:val="16"/>
              <w:szCs w:val="16"/>
              <w:lang w:eastAsia="es-CL"/>
            </w:rPr>
            <w:drawing>
              <wp:anchor distT="0" distB="0" distL="114300" distR="114300" simplePos="0" relativeHeight="251659264" behindDoc="1" locked="0" layoutInCell="1" hidden="0" allowOverlap="1" wp14:anchorId="4002EE9D" wp14:editId="4B88C0FF">
                <wp:simplePos x="0" y="0"/>
                <wp:positionH relativeFrom="column">
                  <wp:posOffset>-35560</wp:posOffset>
                </wp:positionH>
                <wp:positionV relativeFrom="paragraph">
                  <wp:posOffset>-53340</wp:posOffset>
                </wp:positionV>
                <wp:extent cx="1209675" cy="1038225"/>
                <wp:effectExtent l="0" t="0" r="9525" b="9525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61" w:type="dxa"/>
          <w:vMerge w:val="restart"/>
          <w:tcBorders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5C577AC" w14:textId="77777777" w:rsidR="0096487C" w:rsidRDefault="0096487C" w:rsidP="0096487C">
          <w:pPr>
            <w:spacing w:after="0" w:line="240" w:lineRule="auto"/>
            <w:ind w:left="0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538CC2BF" w14:textId="77777777" w:rsidR="0096487C" w:rsidRPr="00CF57A2" w:rsidRDefault="0096487C" w:rsidP="0096487C">
          <w:pPr>
            <w:spacing w:after="0" w:line="240" w:lineRule="auto"/>
            <w:ind w:leftChars="0" w:left="0" w:firstLineChars="0" w:firstLine="0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INSTITUTO DE SALUD PÚBLICA DE CHILE</w:t>
          </w:r>
        </w:p>
        <w:p w14:paraId="5A17FB3E" w14:textId="77777777" w:rsidR="0096487C" w:rsidRPr="00CF57A2" w:rsidRDefault="0096487C" w:rsidP="0096487C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DEPARTAMENTO AGENCIA NACIONAL DE MEDICAMENTOS</w:t>
          </w:r>
        </w:p>
        <w:p w14:paraId="650E5BE7" w14:textId="77777777" w:rsidR="0096487C" w:rsidRPr="00CF57A2" w:rsidRDefault="0096487C" w:rsidP="0096487C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sz w:val="16"/>
              <w:szCs w:val="16"/>
            </w:rPr>
          </w:pPr>
        </w:p>
        <w:p w14:paraId="72E899B6" w14:textId="77777777" w:rsidR="0096487C" w:rsidRPr="00CF57A2" w:rsidRDefault="0096487C" w:rsidP="0096487C">
          <w:pPr>
            <w:widowControl w:val="0"/>
            <w:spacing w:after="0" w:line="240" w:lineRule="auto"/>
            <w:ind w:left="0" w:right="-23" w:hanging="2"/>
            <w:jc w:val="center"/>
            <w:rPr>
              <w:rFonts w:ascii="Verdana" w:eastAsia="Verdana" w:hAnsi="Verdana" w:cs="Verdana"/>
              <w:b/>
              <w:color w:val="595959"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SUBDEPARTAMENTO DE REGISTRO SANITARIO DE PRODUCTOS FARMACÉUTICOS BIOEQUIVALENTES</w:t>
          </w:r>
        </w:p>
      </w:tc>
      <w:tc>
        <w:tcPr>
          <w:tcW w:w="155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05DD16D" w14:textId="77777777" w:rsidR="0096487C" w:rsidRPr="00CF57A2" w:rsidRDefault="0096487C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Versión:</w:t>
          </w:r>
        </w:p>
      </w:tc>
      <w:tc>
        <w:tcPr>
          <w:tcW w:w="1281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A383B9C" w14:textId="28D79F32" w:rsidR="0096487C" w:rsidRPr="00CF57A2" w:rsidRDefault="00796C47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7</w:t>
          </w:r>
          <w:r w:rsidR="0096487C" w:rsidRPr="00CF57A2">
            <w:rPr>
              <w:rFonts w:ascii="Verdana" w:eastAsia="Verdana" w:hAnsi="Verdana" w:cs="Verdana"/>
              <w:b/>
              <w:sz w:val="16"/>
              <w:szCs w:val="16"/>
            </w:rPr>
            <w:t>.0</w:t>
          </w:r>
        </w:p>
      </w:tc>
    </w:tr>
    <w:tr w:rsidR="0096487C" w:rsidRPr="00CF57A2" w14:paraId="4A53EF4F" w14:textId="77777777" w:rsidTr="009243A6">
      <w:trPr>
        <w:trHeight w:val="198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2DDA353" w14:textId="77777777" w:rsidR="0096487C" w:rsidRPr="00CF57A2" w:rsidRDefault="0096487C" w:rsidP="0096487C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5061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BCF9E23" w14:textId="77777777" w:rsidR="0096487C" w:rsidRPr="00CF57A2" w:rsidRDefault="0096487C" w:rsidP="009648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6F28FA4" w14:textId="77777777" w:rsidR="0096487C" w:rsidRPr="00CF57A2" w:rsidRDefault="0096487C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Emisión:</w:t>
          </w:r>
        </w:p>
      </w:tc>
      <w:tc>
        <w:tcPr>
          <w:tcW w:w="128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27D41D8" w14:textId="6E50CA55" w:rsidR="0096487C" w:rsidRPr="00CF57A2" w:rsidRDefault="0096487C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26-03-</w:t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20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08</w:t>
          </w:r>
        </w:p>
      </w:tc>
    </w:tr>
    <w:tr w:rsidR="0096487C" w:rsidRPr="00CF57A2" w14:paraId="782ED269" w14:textId="77777777" w:rsidTr="009243A6">
      <w:trPr>
        <w:trHeight w:val="76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1107CA6" w14:textId="77777777" w:rsidR="0096487C" w:rsidRPr="00CF57A2" w:rsidRDefault="0096487C" w:rsidP="0096487C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5061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08AA2B4" w14:textId="77777777" w:rsidR="0096487C" w:rsidRPr="00CF57A2" w:rsidRDefault="0096487C" w:rsidP="009648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4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190A849" w14:textId="77777777" w:rsidR="0096487C" w:rsidRPr="00CF57A2" w:rsidRDefault="0096487C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Actualización:</w:t>
          </w:r>
        </w:p>
      </w:tc>
      <w:tc>
        <w:tcPr>
          <w:tcW w:w="1281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594CAA4" w14:textId="4ADB213B" w:rsidR="0096487C" w:rsidRPr="00CF57A2" w:rsidRDefault="005D3975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sz w:val="16"/>
              <w:szCs w:val="16"/>
            </w:rPr>
            <w:t>23-07</w:t>
          </w:r>
          <w:r w:rsidR="00796C47">
            <w:rPr>
              <w:rFonts w:ascii="Verdana" w:eastAsia="Verdana" w:hAnsi="Verdana" w:cs="Verdana"/>
              <w:b/>
              <w:sz w:val="16"/>
              <w:szCs w:val="16"/>
            </w:rPr>
            <w:t>-2024</w:t>
          </w:r>
        </w:p>
      </w:tc>
    </w:tr>
    <w:tr w:rsidR="0096487C" w:rsidRPr="00CF57A2" w14:paraId="7D51A3B9" w14:textId="77777777" w:rsidTr="009243A6">
      <w:trPr>
        <w:trHeight w:val="199"/>
      </w:trPr>
      <w:tc>
        <w:tcPr>
          <w:tcW w:w="2032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74B085F" w14:textId="77777777" w:rsidR="0096487C" w:rsidRPr="00CF57A2" w:rsidRDefault="0096487C" w:rsidP="0096487C">
          <w:pPr>
            <w:spacing w:after="0" w:line="240" w:lineRule="auto"/>
            <w:ind w:left="0" w:hanging="2"/>
            <w:jc w:val="right"/>
            <w:rPr>
              <w:b/>
              <w:color w:val="595959"/>
              <w:sz w:val="16"/>
              <w:szCs w:val="16"/>
            </w:rPr>
          </w:pPr>
        </w:p>
      </w:tc>
      <w:tc>
        <w:tcPr>
          <w:tcW w:w="5061" w:type="dxa"/>
          <w:vMerge/>
          <w:tcBorders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48CF2A9" w14:textId="77777777" w:rsidR="0096487C" w:rsidRPr="00CF57A2" w:rsidRDefault="0096487C" w:rsidP="0096487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b/>
              <w:color w:val="595959"/>
              <w:sz w:val="16"/>
              <w:szCs w:val="16"/>
            </w:rPr>
          </w:pPr>
        </w:p>
      </w:tc>
      <w:tc>
        <w:tcPr>
          <w:tcW w:w="155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E46288B" w14:textId="77777777" w:rsidR="0096487C" w:rsidRPr="00CF57A2" w:rsidRDefault="0096487C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>Página:</w:t>
          </w:r>
        </w:p>
      </w:tc>
      <w:tc>
        <w:tcPr>
          <w:tcW w:w="1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48E2C99" w14:textId="28DE304C" w:rsidR="0096487C" w:rsidRPr="00CF57A2" w:rsidRDefault="0096487C" w:rsidP="0096487C">
          <w:pPr>
            <w:spacing w:after="0" w:line="240" w:lineRule="auto"/>
            <w:ind w:left="0" w:hanging="2"/>
            <w:rPr>
              <w:rFonts w:ascii="Verdana" w:eastAsia="Verdana" w:hAnsi="Verdana" w:cs="Verdana"/>
              <w:b/>
              <w:sz w:val="16"/>
              <w:szCs w:val="16"/>
            </w:rPr>
          </w:pP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begin"/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instrText>PAGE   \* MERGEFORMAT</w:instrTex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separate"/>
          </w:r>
          <w:r w:rsidR="00B42498" w:rsidRPr="00B42498">
            <w:rPr>
              <w:rFonts w:ascii="Verdana" w:eastAsia="Verdana" w:hAnsi="Verdana" w:cs="Verdana"/>
              <w:b/>
              <w:noProof/>
              <w:sz w:val="16"/>
              <w:szCs w:val="16"/>
              <w:lang w:val="es-ES"/>
            </w:rPr>
            <w:t>1</w:t>
          </w:r>
          <w:r w:rsidRPr="00711FDC">
            <w:rPr>
              <w:rFonts w:ascii="Verdana" w:eastAsia="Verdana" w:hAnsi="Verdana" w:cs="Verdana"/>
              <w:b/>
              <w:sz w:val="16"/>
              <w:szCs w:val="16"/>
            </w:rPr>
            <w:fldChar w:fldCharType="end"/>
          </w:r>
          <w:r w:rsidRPr="00CF57A2">
            <w:rPr>
              <w:rFonts w:ascii="Verdana" w:eastAsia="Verdana" w:hAnsi="Verdana" w:cs="Verdana"/>
              <w:b/>
              <w:sz w:val="16"/>
              <w:szCs w:val="16"/>
            </w:rPr>
            <w:t xml:space="preserve"> de </w:t>
          </w:r>
          <w:r>
            <w:rPr>
              <w:rFonts w:ascii="Verdana" w:eastAsia="Verdana" w:hAnsi="Verdana" w:cs="Verdana"/>
              <w:b/>
              <w:sz w:val="16"/>
              <w:szCs w:val="16"/>
            </w:rPr>
            <w:t>5</w:t>
          </w:r>
        </w:p>
      </w:tc>
    </w:tr>
  </w:tbl>
  <w:p w14:paraId="000001C2" w14:textId="77777777" w:rsidR="00336351" w:rsidRDefault="00336351" w:rsidP="0096487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Chars="0" w:left="0" w:firstLineChars="0" w:firstLine="0"/>
      <w:rPr>
        <w:color w:val="59595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D522A" w14:textId="77777777" w:rsidR="0096487C" w:rsidRDefault="0096487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0F5"/>
    <w:multiLevelType w:val="multilevel"/>
    <w:tmpl w:val="945869B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620AE5"/>
    <w:multiLevelType w:val="multilevel"/>
    <w:tmpl w:val="2ED2ABE6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3115108"/>
    <w:multiLevelType w:val="multilevel"/>
    <w:tmpl w:val="CC2680C8"/>
    <w:lvl w:ilvl="0">
      <w:start w:val="9"/>
      <w:numFmt w:val="bullet"/>
      <w:lvlText w:val="-"/>
      <w:lvlJc w:val="left"/>
      <w:pPr>
        <w:ind w:left="360" w:hanging="360"/>
      </w:pPr>
      <w:rPr>
        <w:rFonts w:ascii="gobCL" w:eastAsia="gobCL" w:hAnsi="gobCL" w:cs="gobC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DFB0238"/>
    <w:multiLevelType w:val="hybridMultilevel"/>
    <w:tmpl w:val="8990BEF0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51"/>
    <w:rsid w:val="00057F8E"/>
    <w:rsid w:val="00072FC0"/>
    <w:rsid w:val="000B0D19"/>
    <w:rsid w:val="00156BF0"/>
    <w:rsid w:val="00224B3C"/>
    <w:rsid w:val="00272240"/>
    <w:rsid w:val="00283C18"/>
    <w:rsid w:val="00336351"/>
    <w:rsid w:val="00345FB1"/>
    <w:rsid w:val="0035466A"/>
    <w:rsid w:val="003A4B06"/>
    <w:rsid w:val="003C3A7C"/>
    <w:rsid w:val="004E0C49"/>
    <w:rsid w:val="005D3975"/>
    <w:rsid w:val="00612014"/>
    <w:rsid w:val="00614186"/>
    <w:rsid w:val="00690F31"/>
    <w:rsid w:val="00692A4D"/>
    <w:rsid w:val="00720663"/>
    <w:rsid w:val="0072613C"/>
    <w:rsid w:val="00796C47"/>
    <w:rsid w:val="007E5C36"/>
    <w:rsid w:val="008270E2"/>
    <w:rsid w:val="008D4916"/>
    <w:rsid w:val="009243A6"/>
    <w:rsid w:val="0096487C"/>
    <w:rsid w:val="0098413B"/>
    <w:rsid w:val="00993351"/>
    <w:rsid w:val="00AB5377"/>
    <w:rsid w:val="00B42498"/>
    <w:rsid w:val="00C62C48"/>
    <w:rsid w:val="00E10BE4"/>
    <w:rsid w:val="00E1732C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2C47185"/>
  <w15:docId w15:val="{4890B358-5D0C-4E50-A49C-681B47B5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CL"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L"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qFormat/>
    <w:rsid w:val="0035466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qFormat/>
    <w:rsid w:val="003546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466A"/>
    <w:rPr>
      <w:position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spch.cl/sites/default/files/G-MOVAL%2001%20-%20Gu%C3%ADa%20t%C3%A9cnica%20para%20la%20presentaci%C3%B3n%20de%20modificaciones%20a%20procesos%20productivos%20validados%20de%20formas%20farmac%C3%A9uticas%20s%C3%B3lidas%20post%20demostraci%C3%B3n%20de%20Equivalencia%20terap%C3%A9utica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7Wis+HHYAqCOVs6W0loJWifwqA==">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0F616E-B52A-443D-9D20-897C8E71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1186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Escanilla</dc:creator>
  <cp:lastModifiedBy>Yuri Escobar Aguilera</cp:lastModifiedBy>
  <cp:revision>17</cp:revision>
  <dcterms:created xsi:type="dcterms:W3CDTF">2024-02-22T14:26:00Z</dcterms:created>
  <dcterms:modified xsi:type="dcterms:W3CDTF">2024-08-05T14:10:00Z</dcterms:modified>
</cp:coreProperties>
</file>